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8FD8"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TL;DR — What this report is really saying</w:t>
      </w:r>
    </w:p>
    <w:p w14:paraId="7C4208FD" w14:textId="77777777" w:rsidR="008C19C3" w:rsidRPr="008C19C3" w:rsidRDefault="008C19C3" w:rsidP="008C19C3">
      <w:r w:rsidRPr="008C19C3">
        <w:t>JD, this report argues that </w:t>
      </w:r>
      <w:r w:rsidRPr="008C19C3">
        <w:rPr>
          <w:b/>
          <w:bCs/>
        </w:rPr>
        <w:t>AI agents are about to move from “helpful chatbots” into “work-doing software actors.”</w:t>
      </w:r>
      <w:r w:rsidRPr="008C19C3">
        <w:t> That creates a major enterprise problem: if every employee, department, and vendor builds their own little AI helper, companies will end up with </w:t>
      </w:r>
      <w:r w:rsidRPr="008C19C3">
        <w:rPr>
          <w:b/>
          <w:bCs/>
        </w:rPr>
        <w:t>AI chaos</w:t>
      </w:r>
      <w:r w:rsidRPr="008C19C3">
        <w:t> — scattered agents touching data and systems without shared rules, memory, oversight, or accountability.</w:t>
      </w:r>
    </w:p>
    <w:p w14:paraId="0C5FC29B" w14:textId="77777777" w:rsidR="008C19C3" w:rsidRPr="008C19C3" w:rsidRDefault="008C19C3" w:rsidP="008C19C3">
      <w:r w:rsidRPr="008C19C3">
        <w:t>The report’s proposed answer is a </w:t>
      </w:r>
      <w:r w:rsidRPr="008C19C3">
        <w:rPr>
          <w:b/>
          <w:bCs/>
        </w:rPr>
        <w:t>System of Intelligence</w:t>
      </w:r>
      <w:r w:rsidRPr="008C19C3">
        <w:t>: a governed middle layer that organizes a company’s data, rules, workflows, knowledge, decisions, permissions, and agent activity so AI can act safely and intelligently. Snowflake and Databricks matter because they are trying to move beyond being “data storage and analytics platforms” into this higher role: becoming part of the business brain for enterprise AI.</w:t>
      </w:r>
    </w:p>
    <w:p w14:paraId="50B96EFA" w14:textId="77777777" w:rsidR="008C19C3" w:rsidRPr="008C19C3" w:rsidRDefault="008C19C3" w:rsidP="008C19C3">
      <w:r w:rsidRPr="008C19C3">
        <w:t>My take: </w:t>
      </w:r>
      <w:r w:rsidRPr="008C19C3">
        <w:rPr>
          <w:b/>
          <w:bCs/>
        </w:rPr>
        <w:t>the core idea is strong and important.</w:t>
      </w:r>
      <w:r w:rsidRPr="008C19C3">
        <w:t> But the report is also somewhat buzzword-heavy, vendor-centric, and optimistic about how cleanly businesses can turn messy human judgment into structured systems. In the real world, the plumbing will be uglier, slower, and more politically contested. Technology reports sometimes describe the future as if it will arrive in a neat architectural diagram. Reality usually arrives late, covered in duct tape, and asking for admin privileges.</w:t>
      </w:r>
    </w:p>
    <w:p w14:paraId="74E34F46" w14:textId="77777777" w:rsidR="008C19C3" w:rsidRPr="008C19C3" w:rsidRDefault="008B7458" w:rsidP="008C19C3">
      <w:r w:rsidRPr="008B7458">
        <w:rPr>
          <w:noProof/>
        </w:rPr>
        <w:pict w14:anchorId="50991958">
          <v:rect id="_x0000_i1053" alt="" style="width:468pt;height:.05pt;mso-width-percent:0;mso-height-percent:0;mso-width-percent:0;mso-height-percent:0" o:hralign="center" o:hrstd="t" o:hr="t" fillcolor="#a0a0a0" stroked="f"/>
        </w:pict>
      </w:r>
    </w:p>
    <w:p w14:paraId="4F652431"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1. Plain-English summary: what is this about?</w:t>
      </w:r>
    </w:p>
    <w:p w14:paraId="762A5E10" w14:textId="77777777" w:rsidR="008C19C3" w:rsidRPr="008C19C3" w:rsidRDefault="008C19C3" w:rsidP="008C19C3">
      <w:r w:rsidRPr="008C19C3">
        <w:t>The report is about the next stage of enterprise AI.</w:t>
      </w:r>
    </w:p>
    <w:p w14:paraId="52678C17" w14:textId="77777777" w:rsidR="008C19C3" w:rsidRPr="008C19C3" w:rsidRDefault="008C19C3" w:rsidP="008C19C3">
      <w:r w:rsidRPr="008C19C3">
        <w:t>Right now, most people think of AI as something like ChatGPT: you ask a question, get a summary, draft an email, analyze a spreadsheet, maybe generate code. That is useful, but mostly </w:t>
      </w:r>
      <w:r w:rsidRPr="008C19C3">
        <w:rPr>
          <w:b/>
          <w:bCs/>
        </w:rPr>
        <w:t>assistive</w:t>
      </w:r>
      <w:r w:rsidRPr="008C19C3">
        <w:t>.</w:t>
      </w:r>
    </w:p>
    <w:p w14:paraId="697626FE" w14:textId="77777777" w:rsidR="008C19C3" w:rsidRPr="008C19C3" w:rsidRDefault="008C19C3" w:rsidP="008C19C3">
      <w:r w:rsidRPr="008C19C3">
        <w:t>The report says the next phase is </w:t>
      </w:r>
      <w:r w:rsidRPr="008C19C3">
        <w:rPr>
          <w:b/>
          <w:bCs/>
        </w:rPr>
        <w:t>agentic AI</w:t>
      </w:r>
      <w:r w:rsidRPr="008C19C3">
        <w:t> — AI systems that do not merely answer questions but can also: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6809"/>
      </w:tblGrid>
      <w:tr w:rsidR="008C19C3" w:rsidRPr="008C19C3" w14:paraId="79541167" w14:textId="77777777">
        <w:trPr>
          <w:tblHeader/>
          <w:tblCellSpacing w:w="15" w:type="dxa"/>
        </w:trPr>
        <w:tc>
          <w:tcPr>
            <w:tcW w:w="0" w:type="auto"/>
            <w:vAlign w:val="center"/>
            <w:hideMark/>
          </w:tcPr>
          <w:p w14:paraId="74C2D9E7" w14:textId="77777777" w:rsidR="008C19C3" w:rsidRPr="008C19C3" w:rsidRDefault="008C19C3" w:rsidP="008C19C3">
            <w:pPr>
              <w:rPr>
                <w:b/>
                <w:bCs/>
              </w:rPr>
            </w:pPr>
            <w:r w:rsidRPr="008C19C3">
              <w:rPr>
                <w:b/>
                <w:bCs/>
              </w:rPr>
              <w:t>Old AI assistant</w:t>
            </w:r>
          </w:p>
        </w:tc>
        <w:tc>
          <w:tcPr>
            <w:tcW w:w="0" w:type="auto"/>
            <w:vAlign w:val="center"/>
            <w:hideMark/>
          </w:tcPr>
          <w:p w14:paraId="722E67E1" w14:textId="77777777" w:rsidR="008C19C3" w:rsidRPr="008C19C3" w:rsidRDefault="008C19C3" w:rsidP="008C19C3">
            <w:pPr>
              <w:rPr>
                <w:b/>
                <w:bCs/>
              </w:rPr>
            </w:pPr>
            <w:r w:rsidRPr="008C19C3">
              <w:rPr>
                <w:b/>
                <w:bCs/>
              </w:rPr>
              <w:t>New AI agent</w:t>
            </w:r>
          </w:p>
        </w:tc>
      </w:tr>
      <w:tr w:rsidR="008C19C3" w:rsidRPr="008C19C3" w14:paraId="73492C9E" w14:textId="77777777">
        <w:trPr>
          <w:tblCellSpacing w:w="15" w:type="dxa"/>
        </w:trPr>
        <w:tc>
          <w:tcPr>
            <w:tcW w:w="0" w:type="auto"/>
            <w:vAlign w:val="center"/>
            <w:hideMark/>
          </w:tcPr>
          <w:p w14:paraId="292CA790" w14:textId="77777777" w:rsidR="008C19C3" w:rsidRPr="008C19C3" w:rsidRDefault="008C19C3" w:rsidP="008C19C3">
            <w:r w:rsidRPr="008C19C3">
              <w:t>Summarizes a report</w:t>
            </w:r>
          </w:p>
        </w:tc>
        <w:tc>
          <w:tcPr>
            <w:tcW w:w="0" w:type="auto"/>
            <w:vAlign w:val="center"/>
            <w:hideMark/>
          </w:tcPr>
          <w:p w14:paraId="3124FEA1" w14:textId="77777777" w:rsidR="008C19C3" w:rsidRPr="008C19C3" w:rsidRDefault="008C19C3" w:rsidP="008C19C3">
            <w:r w:rsidRPr="008C19C3">
              <w:t>Pulls the data, compares it, drafts the report, sends it for approval</w:t>
            </w:r>
          </w:p>
        </w:tc>
      </w:tr>
      <w:tr w:rsidR="008C19C3" w:rsidRPr="008C19C3" w14:paraId="62B597C8" w14:textId="77777777">
        <w:trPr>
          <w:tblCellSpacing w:w="15" w:type="dxa"/>
        </w:trPr>
        <w:tc>
          <w:tcPr>
            <w:tcW w:w="0" w:type="auto"/>
            <w:vAlign w:val="center"/>
            <w:hideMark/>
          </w:tcPr>
          <w:p w14:paraId="5941AA33" w14:textId="77777777" w:rsidR="008C19C3" w:rsidRPr="008C19C3" w:rsidRDefault="008C19C3" w:rsidP="008C19C3">
            <w:r w:rsidRPr="008C19C3">
              <w:t>Answers a question</w:t>
            </w:r>
          </w:p>
        </w:tc>
        <w:tc>
          <w:tcPr>
            <w:tcW w:w="0" w:type="auto"/>
            <w:vAlign w:val="center"/>
            <w:hideMark/>
          </w:tcPr>
          <w:p w14:paraId="472B49A8" w14:textId="77777777" w:rsidR="008C19C3" w:rsidRPr="008C19C3" w:rsidRDefault="008C19C3" w:rsidP="008C19C3">
            <w:r w:rsidRPr="008C19C3">
              <w:t>Checks databases, applies rules, recommends action</w:t>
            </w:r>
          </w:p>
        </w:tc>
      </w:tr>
      <w:tr w:rsidR="008C19C3" w:rsidRPr="008C19C3" w14:paraId="6231FF32" w14:textId="77777777">
        <w:trPr>
          <w:tblCellSpacing w:w="15" w:type="dxa"/>
        </w:trPr>
        <w:tc>
          <w:tcPr>
            <w:tcW w:w="0" w:type="auto"/>
            <w:vAlign w:val="center"/>
            <w:hideMark/>
          </w:tcPr>
          <w:p w14:paraId="6B8CC71E" w14:textId="77777777" w:rsidR="008C19C3" w:rsidRPr="008C19C3" w:rsidRDefault="008C19C3" w:rsidP="008C19C3">
            <w:r w:rsidRPr="008C19C3">
              <w:t>Writes text</w:t>
            </w:r>
          </w:p>
        </w:tc>
        <w:tc>
          <w:tcPr>
            <w:tcW w:w="0" w:type="auto"/>
            <w:vAlign w:val="center"/>
            <w:hideMark/>
          </w:tcPr>
          <w:p w14:paraId="12BFC695" w14:textId="77777777" w:rsidR="008C19C3" w:rsidRPr="008C19C3" w:rsidRDefault="008C19C3" w:rsidP="008C19C3">
            <w:r w:rsidRPr="008C19C3">
              <w:t>Uses tools, updates systems, triggers workflows</w:t>
            </w:r>
          </w:p>
        </w:tc>
      </w:tr>
      <w:tr w:rsidR="008C19C3" w:rsidRPr="008C19C3" w14:paraId="21F13995" w14:textId="77777777">
        <w:trPr>
          <w:tblCellSpacing w:w="15" w:type="dxa"/>
        </w:trPr>
        <w:tc>
          <w:tcPr>
            <w:tcW w:w="0" w:type="auto"/>
            <w:vAlign w:val="center"/>
            <w:hideMark/>
          </w:tcPr>
          <w:p w14:paraId="3317FC6E" w14:textId="77777777" w:rsidR="008C19C3" w:rsidRPr="008C19C3" w:rsidRDefault="008C19C3" w:rsidP="008C19C3">
            <w:r w:rsidRPr="008C19C3">
              <w:t>Helps one person</w:t>
            </w:r>
          </w:p>
        </w:tc>
        <w:tc>
          <w:tcPr>
            <w:tcW w:w="0" w:type="auto"/>
            <w:vAlign w:val="center"/>
            <w:hideMark/>
          </w:tcPr>
          <w:p w14:paraId="3A3BC494" w14:textId="77777777" w:rsidR="008C19C3" w:rsidRPr="008C19C3" w:rsidRDefault="008C19C3" w:rsidP="008C19C3">
            <w:r w:rsidRPr="008C19C3">
              <w:t>Coordinates work across departments</w:t>
            </w:r>
          </w:p>
        </w:tc>
      </w:tr>
      <w:tr w:rsidR="008C19C3" w:rsidRPr="008C19C3" w14:paraId="02290828" w14:textId="77777777">
        <w:trPr>
          <w:tblCellSpacing w:w="15" w:type="dxa"/>
        </w:trPr>
        <w:tc>
          <w:tcPr>
            <w:tcW w:w="0" w:type="auto"/>
            <w:vAlign w:val="center"/>
            <w:hideMark/>
          </w:tcPr>
          <w:p w14:paraId="3E3ADE79" w14:textId="77777777" w:rsidR="008C19C3" w:rsidRPr="008C19C3" w:rsidRDefault="008C19C3" w:rsidP="008C19C3">
            <w:r w:rsidRPr="008C19C3">
              <w:lastRenderedPageBreak/>
              <w:t>Produces output</w:t>
            </w:r>
          </w:p>
        </w:tc>
        <w:tc>
          <w:tcPr>
            <w:tcW w:w="0" w:type="auto"/>
            <w:vAlign w:val="center"/>
            <w:hideMark/>
          </w:tcPr>
          <w:p w14:paraId="73759D86" w14:textId="77777777" w:rsidR="008C19C3" w:rsidRPr="008C19C3" w:rsidRDefault="008C19C3" w:rsidP="008C19C3">
            <w:r w:rsidRPr="008C19C3">
              <w:t>Takes action</w:t>
            </w:r>
          </w:p>
        </w:tc>
      </w:tr>
    </w:tbl>
    <w:p w14:paraId="7B2A9E59" w14:textId="77777777" w:rsidR="008C19C3" w:rsidRPr="008C19C3" w:rsidRDefault="008C19C3" w:rsidP="008C19C3">
      <w:r w:rsidRPr="008C19C3">
        <w:t>That matters because once AI starts </w:t>
      </w:r>
      <w:r w:rsidRPr="008C19C3">
        <w:rPr>
          <w:b/>
          <w:bCs/>
        </w:rPr>
        <w:t>acting</w:t>
      </w:r>
      <w:r w:rsidRPr="008C19C3">
        <w:t>, the stakes change.</w:t>
      </w:r>
    </w:p>
    <w:p w14:paraId="2D09C8E7" w14:textId="77777777" w:rsidR="008C19C3" w:rsidRPr="008C19C3" w:rsidRDefault="008C19C3" w:rsidP="008C19C3">
      <w:r w:rsidRPr="008C19C3">
        <w:t>An AI that writes a mediocre paragraph is annoying.</w:t>
      </w:r>
      <w:r w:rsidRPr="008C19C3">
        <w:br/>
        <w:t>An AI that changes customer records, approves a payment, sends medical instructions, or modifies a nonprofit database incorrectly is a very different animal.</w:t>
      </w:r>
    </w:p>
    <w:p w14:paraId="6B6D0707" w14:textId="77777777" w:rsidR="008C19C3" w:rsidRPr="008C19C3" w:rsidRDefault="008C19C3" w:rsidP="008C19C3">
      <w:r w:rsidRPr="008C19C3">
        <w:t>The report’s central claim is this:</w:t>
      </w:r>
    </w:p>
    <w:p w14:paraId="50B391D3" w14:textId="77777777" w:rsidR="008C19C3" w:rsidRPr="008C19C3" w:rsidRDefault="008C19C3" w:rsidP="008C19C3">
      <w:r w:rsidRPr="008C19C3">
        <w:t>Personal AI agents will start the productivity boom, but lasting enterprise value will come from platforms that organize business knowledge, data, rules, permissions, workflows, and agent behavior into a shared “System of Intelligence.”</w:t>
      </w:r>
    </w:p>
    <w:p w14:paraId="13EE3647" w14:textId="77777777" w:rsidR="008C19C3" w:rsidRPr="008C19C3" w:rsidRDefault="008C19C3" w:rsidP="008C19C3">
      <w:r w:rsidRPr="008C19C3">
        <w:t>In simpler language:</w:t>
      </w:r>
    </w:p>
    <w:p w14:paraId="34A5077A" w14:textId="77777777" w:rsidR="008C19C3" w:rsidRPr="008C19C3" w:rsidRDefault="008C19C3" w:rsidP="008C19C3">
      <w:r w:rsidRPr="008C19C3">
        <w:t>The winning AI systems will not just be the smartest chatbots. They will be the systems that understand how the organization actually works.</w:t>
      </w:r>
    </w:p>
    <w:p w14:paraId="3A1CAA50" w14:textId="77777777" w:rsidR="008C19C3" w:rsidRPr="008C19C3" w:rsidRDefault="008B7458" w:rsidP="008C19C3">
      <w:r w:rsidRPr="008C19C3">
        <w:rPr>
          <w:noProof/>
        </w:rPr>
        <w:pict w14:anchorId="4DCCA234">
          <v:rect id="_x0000_i1052" alt="" style="width:468pt;height:.05pt;mso-width-percent:0;mso-height-percent:0;mso-width-percent:0;mso-height-percent:0" o:hralign="center" o:hrstd="t" o:hr="t" fillcolor="#a0a0a0" stroked="f"/>
        </w:pict>
      </w:r>
    </w:p>
    <w:p w14:paraId="78BE947A"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2. The three-layer idea: front end, middle brain, back end</w:t>
      </w:r>
    </w:p>
    <w:p w14:paraId="42530F38" w14:textId="77777777" w:rsidR="008C19C3" w:rsidRPr="008C19C3" w:rsidRDefault="008C19C3" w:rsidP="008C19C3">
      <w:r w:rsidRPr="008C19C3">
        <w:t>The report describes an emerging AI software stack. Here is the simplified version.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4"/>
        <w:gridCol w:w="2076"/>
        <w:gridCol w:w="4690"/>
      </w:tblGrid>
      <w:tr w:rsidR="008C19C3" w:rsidRPr="008C19C3" w14:paraId="05D60B96" w14:textId="77777777">
        <w:trPr>
          <w:tblHeader/>
          <w:tblCellSpacing w:w="15" w:type="dxa"/>
        </w:trPr>
        <w:tc>
          <w:tcPr>
            <w:tcW w:w="0" w:type="auto"/>
            <w:vAlign w:val="center"/>
            <w:hideMark/>
          </w:tcPr>
          <w:p w14:paraId="077BBDC6" w14:textId="77777777" w:rsidR="008C19C3" w:rsidRPr="008C19C3" w:rsidRDefault="008C19C3" w:rsidP="008C19C3">
            <w:pPr>
              <w:rPr>
                <w:b/>
                <w:bCs/>
              </w:rPr>
            </w:pPr>
            <w:r w:rsidRPr="008C19C3">
              <w:rPr>
                <w:b/>
                <w:bCs/>
              </w:rPr>
              <w:t>Layer</w:t>
            </w:r>
          </w:p>
        </w:tc>
        <w:tc>
          <w:tcPr>
            <w:tcW w:w="0" w:type="auto"/>
            <w:vAlign w:val="center"/>
            <w:hideMark/>
          </w:tcPr>
          <w:p w14:paraId="312C1405" w14:textId="77777777" w:rsidR="008C19C3" w:rsidRPr="008C19C3" w:rsidRDefault="008C19C3" w:rsidP="008C19C3">
            <w:pPr>
              <w:rPr>
                <w:b/>
                <w:bCs/>
              </w:rPr>
            </w:pPr>
            <w:r w:rsidRPr="008C19C3">
              <w:rPr>
                <w:b/>
                <w:bCs/>
              </w:rPr>
              <w:t>Plain English</w:t>
            </w:r>
          </w:p>
        </w:tc>
        <w:tc>
          <w:tcPr>
            <w:tcW w:w="0" w:type="auto"/>
            <w:vAlign w:val="center"/>
            <w:hideMark/>
          </w:tcPr>
          <w:p w14:paraId="0308DB69" w14:textId="77777777" w:rsidR="008C19C3" w:rsidRPr="008C19C3" w:rsidRDefault="008C19C3" w:rsidP="008C19C3">
            <w:pPr>
              <w:rPr>
                <w:b/>
                <w:bCs/>
              </w:rPr>
            </w:pPr>
            <w:r w:rsidRPr="008C19C3">
              <w:rPr>
                <w:b/>
                <w:bCs/>
              </w:rPr>
              <w:t>Example</w:t>
            </w:r>
          </w:p>
        </w:tc>
      </w:tr>
      <w:tr w:rsidR="008C19C3" w:rsidRPr="008C19C3" w14:paraId="3B1B9E0E" w14:textId="77777777">
        <w:trPr>
          <w:tblCellSpacing w:w="15" w:type="dxa"/>
        </w:trPr>
        <w:tc>
          <w:tcPr>
            <w:tcW w:w="0" w:type="auto"/>
            <w:vAlign w:val="center"/>
            <w:hideMark/>
          </w:tcPr>
          <w:p w14:paraId="7F87350F" w14:textId="77777777" w:rsidR="008C19C3" w:rsidRPr="008C19C3" w:rsidRDefault="008C19C3" w:rsidP="008C19C3">
            <w:r w:rsidRPr="008C19C3">
              <w:rPr>
                <w:b/>
                <w:bCs/>
              </w:rPr>
              <w:t>System of Engagement</w:t>
            </w:r>
          </w:p>
        </w:tc>
        <w:tc>
          <w:tcPr>
            <w:tcW w:w="0" w:type="auto"/>
            <w:vAlign w:val="center"/>
            <w:hideMark/>
          </w:tcPr>
          <w:p w14:paraId="010B80CD" w14:textId="77777777" w:rsidR="008C19C3" w:rsidRPr="008C19C3" w:rsidRDefault="008C19C3" w:rsidP="008C19C3">
            <w:r w:rsidRPr="008C19C3">
              <w:t>Where people talk to AI</w:t>
            </w:r>
          </w:p>
        </w:tc>
        <w:tc>
          <w:tcPr>
            <w:tcW w:w="0" w:type="auto"/>
            <w:vAlign w:val="center"/>
            <w:hideMark/>
          </w:tcPr>
          <w:p w14:paraId="3158EA27" w14:textId="77777777" w:rsidR="008C19C3" w:rsidRPr="008C19C3" w:rsidRDefault="008C19C3" w:rsidP="008C19C3">
            <w:r w:rsidRPr="008C19C3">
              <w:t>ChatGPT, Copilot, Claude, Snowflake Intelligence, Databricks Genie</w:t>
            </w:r>
          </w:p>
        </w:tc>
      </w:tr>
      <w:tr w:rsidR="008C19C3" w:rsidRPr="008C19C3" w14:paraId="13EDDF4A" w14:textId="77777777">
        <w:trPr>
          <w:tblCellSpacing w:w="15" w:type="dxa"/>
        </w:trPr>
        <w:tc>
          <w:tcPr>
            <w:tcW w:w="0" w:type="auto"/>
            <w:vAlign w:val="center"/>
            <w:hideMark/>
          </w:tcPr>
          <w:p w14:paraId="2D8B53CB" w14:textId="77777777" w:rsidR="008C19C3" w:rsidRPr="008C19C3" w:rsidRDefault="008C19C3" w:rsidP="008C19C3">
            <w:r w:rsidRPr="008C19C3">
              <w:rPr>
                <w:b/>
                <w:bCs/>
              </w:rPr>
              <w:t>System of Agency</w:t>
            </w:r>
          </w:p>
        </w:tc>
        <w:tc>
          <w:tcPr>
            <w:tcW w:w="0" w:type="auto"/>
            <w:vAlign w:val="center"/>
            <w:hideMark/>
          </w:tcPr>
          <w:p w14:paraId="551A66AA" w14:textId="77777777" w:rsidR="008C19C3" w:rsidRPr="008C19C3" w:rsidRDefault="008C19C3" w:rsidP="008C19C3">
            <w:r w:rsidRPr="008C19C3">
              <w:t>Where AI agents plan and act</w:t>
            </w:r>
          </w:p>
        </w:tc>
        <w:tc>
          <w:tcPr>
            <w:tcW w:w="0" w:type="auto"/>
            <w:vAlign w:val="center"/>
            <w:hideMark/>
          </w:tcPr>
          <w:p w14:paraId="70E17261" w14:textId="77777777" w:rsidR="008C19C3" w:rsidRPr="008C19C3" w:rsidRDefault="008C19C3" w:rsidP="008C19C3">
            <w:r w:rsidRPr="008C19C3">
              <w:t>Agent platforms, tool-calling systems, workflow agents</w:t>
            </w:r>
          </w:p>
        </w:tc>
      </w:tr>
      <w:tr w:rsidR="008C19C3" w:rsidRPr="008C19C3" w14:paraId="6A2836B1" w14:textId="77777777">
        <w:trPr>
          <w:tblCellSpacing w:w="15" w:type="dxa"/>
        </w:trPr>
        <w:tc>
          <w:tcPr>
            <w:tcW w:w="0" w:type="auto"/>
            <w:vAlign w:val="center"/>
            <w:hideMark/>
          </w:tcPr>
          <w:p w14:paraId="279BCA83" w14:textId="77777777" w:rsidR="008C19C3" w:rsidRPr="008C19C3" w:rsidRDefault="008C19C3" w:rsidP="008C19C3">
            <w:r w:rsidRPr="008C19C3">
              <w:rPr>
                <w:b/>
                <w:bCs/>
              </w:rPr>
              <w:t>System of Intelligence</w:t>
            </w:r>
          </w:p>
        </w:tc>
        <w:tc>
          <w:tcPr>
            <w:tcW w:w="0" w:type="auto"/>
            <w:vAlign w:val="center"/>
            <w:hideMark/>
          </w:tcPr>
          <w:p w14:paraId="1EB4D903" w14:textId="77777777" w:rsidR="008C19C3" w:rsidRPr="008C19C3" w:rsidRDefault="008C19C3" w:rsidP="008C19C3">
            <w:r w:rsidRPr="008C19C3">
              <w:t>The organized business brain</w:t>
            </w:r>
          </w:p>
        </w:tc>
        <w:tc>
          <w:tcPr>
            <w:tcW w:w="0" w:type="auto"/>
            <w:vAlign w:val="center"/>
            <w:hideMark/>
          </w:tcPr>
          <w:p w14:paraId="1AF5FE44" w14:textId="77777777" w:rsidR="008C19C3" w:rsidRPr="008C19C3" w:rsidRDefault="008C19C3" w:rsidP="008C19C3">
            <w:r w:rsidRPr="008C19C3">
              <w:t>Shared data definitions, rules, permissions, institutional memory, process logic</w:t>
            </w:r>
          </w:p>
        </w:tc>
      </w:tr>
      <w:tr w:rsidR="008C19C3" w:rsidRPr="008C19C3" w14:paraId="73C3BEDF" w14:textId="77777777">
        <w:trPr>
          <w:tblCellSpacing w:w="15" w:type="dxa"/>
        </w:trPr>
        <w:tc>
          <w:tcPr>
            <w:tcW w:w="0" w:type="auto"/>
            <w:vAlign w:val="center"/>
            <w:hideMark/>
          </w:tcPr>
          <w:p w14:paraId="23C702CA" w14:textId="77777777" w:rsidR="008C19C3" w:rsidRPr="008C19C3" w:rsidRDefault="008C19C3" w:rsidP="008C19C3">
            <w:r w:rsidRPr="008C19C3">
              <w:rPr>
                <w:b/>
                <w:bCs/>
              </w:rPr>
              <w:t>Data platforms / systems of record</w:t>
            </w:r>
          </w:p>
        </w:tc>
        <w:tc>
          <w:tcPr>
            <w:tcW w:w="0" w:type="auto"/>
            <w:vAlign w:val="center"/>
            <w:hideMark/>
          </w:tcPr>
          <w:p w14:paraId="24C2B4BC" w14:textId="77777777" w:rsidR="008C19C3" w:rsidRPr="008C19C3" w:rsidRDefault="008C19C3" w:rsidP="008C19C3">
            <w:r w:rsidRPr="008C19C3">
              <w:t>Where raw business data lives</w:t>
            </w:r>
          </w:p>
        </w:tc>
        <w:tc>
          <w:tcPr>
            <w:tcW w:w="0" w:type="auto"/>
            <w:vAlign w:val="center"/>
            <w:hideMark/>
          </w:tcPr>
          <w:p w14:paraId="5C9C505C" w14:textId="77777777" w:rsidR="008C19C3" w:rsidRPr="008C19C3" w:rsidRDefault="008C19C3" w:rsidP="008C19C3">
            <w:r w:rsidRPr="008C19C3">
              <w:t>Snowflake, Databricks, Salesforce, SAP, databases, CRMs, ERPs</w:t>
            </w:r>
          </w:p>
        </w:tc>
      </w:tr>
    </w:tbl>
    <w:p w14:paraId="377E6EF8" w14:textId="77777777" w:rsidR="008C19C3" w:rsidRPr="008C19C3" w:rsidRDefault="008C19C3" w:rsidP="008C19C3">
      <w:r w:rsidRPr="008C19C3">
        <w:t>The report’s key point is that the flashy part — chat interfaces and agents — is not enough. Agents need a trustworthy world to operate inside. They need to know:</w:t>
      </w:r>
    </w:p>
    <w:p w14:paraId="0873E09C" w14:textId="77777777" w:rsidR="008C19C3" w:rsidRPr="008C19C3" w:rsidRDefault="008C19C3" w:rsidP="008C19C3">
      <w:pPr>
        <w:numPr>
          <w:ilvl w:val="0"/>
          <w:numId w:val="1"/>
        </w:numPr>
      </w:pPr>
      <w:r w:rsidRPr="008C19C3">
        <w:t>What does “customer” mean?</w:t>
      </w:r>
    </w:p>
    <w:p w14:paraId="607C8335" w14:textId="77777777" w:rsidR="008C19C3" w:rsidRPr="008C19C3" w:rsidRDefault="008C19C3" w:rsidP="008C19C3">
      <w:pPr>
        <w:numPr>
          <w:ilvl w:val="0"/>
          <w:numId w:val="1"/>
        </w:numPr>
      </w:pPr>
      <w:r w:rsidRPr="008C19C3">
        <w:lastRenderedPageBreak/>
        <w:t>Which database is authoritative?</w:t>
      </w:r>
    </w:p>
    <w:p w14:paraId="23C26D7C" w14:textId="77777777" w:rsidR="008C19C3" w:rsidRPr="008C19C3" w:rsidRDefault="008C19C3" w:rsidP="008C19C3">
      <w:pPr>
        <w:numPr>
          <w:ilvl w:val="0"/>
          <w:numId w:val="1"/>
        </w:numPr>
      </w:pPr>
      <w:r w:rsidRPr="008C19C3">
        <w:t>Who is allowed to see this?</w:t>
      </w:r>
    </w:p>
    <w:p w14:paraId="74EEF0BB" w14:textId="77777777" w:rsidR="008C19C3" w:rsidRPr="008C19C3" w:rsidRDefault="008C19C3" w:rsidP="008C19C3">
      <w:pPr>
        <w:numPr>
          <w:ilvl w:val="0"/>
          <w:numId w:val="1"/>
        </w:numPr>
      </w:pPr>
      <w:r w:rsidRPr="008C19C3">
        <w:t>What rules apply?</w:t>
      </w:r>
    </w:p>
    <w:p w14:paraId="0D96291A" w14:textId="77777777" w:rsidR="008C19C3" w:rsidRPr="008C19C3" w:rsidRDefault="008C19C3" w:rsidP="008C19C3">
      <w:pPr>
        <w:numPr>
          <w:ilvl w:val="0"/>
          <w:numId w:val="1"/>
        </w:numPr>
      </w:pPr>
      <w:r w:rsidRPr="008C19C3">
        <w:t>What actions are permitted?</w:t>
      </w:r>
    </w:p>
    <w:p w14:paraId="54B384F7" w14:textId="77777777" w:rsidR="008C19C3" w:rsidRPr="008C19C3" w:rsidRDefault="008C19C3" w:rsidP="008C19C3">
      <w:pPr>
        <w:numPr>
          <w:ilvl w:val="0"/>
          <w:numId w:val="1"/>
        </w:numPr>
      </w:pPr>
      <w:r w:rsidRPr="008C19C3">
        <w:t>What happened last time?</w:t>
      </w:r>
    </w:p>
    <w:p w14:paraId="0600CC41" w14:textId="77777777" w:rsidR="008C19C3" w:rsidRPr="008C19C3" w:rsidRDefault="008C19C3" w:rsidP="008C19C3">
      <w:pPr>
        <w:numPr>
          <w:ilvl w:val="0"/>
          <w:numId w:val="1"/>
        </w:numPr>
      </w:pPr>
      <w:r w:rsidRPr="008C19C3">
        <w:t>What human approved similar decisions before?</w:t>
      </w:r>
    </w:p>
    <w:p w14:paraId="67A888E4" w14:textId="77777777" w:rsidR="008C19C3" w:rsidRPr="008C19C3" w:rsidRDefault="008C19C3" w:rsidP="008C19C3">
      <w:pPr>
        <w:numPr>
          <w:ilvl w:val="0"/>
          <w:numId w:val="1"/>
        </w:numPr>
      </w:pPr>
      <w:r w:rsidRPr="008C19C3">
        <w:t>What is the current live state of the business?</w:t>
      </w:r>
    </w:p>
    <w:p w14:paraId="47988445" w14:textId="77777777" w:rsidR="008C19C3" w:rsidRPr="008C19C3" w:rsidRDefault="008C19C3" w:rsidP="008C19C3">
      <w:r w:rsidRPr="008C19C3">
        <w:t>That middle layer — the </w:t>
      </w:r>
      <w:r w:rsidRPr="008C19C3">
        <w:rPr>
          <w:b/>
          <w:bCs/>
        </w:rPr>
        <w:t>System of Intelligence</w:t>
      </w:r>
      <w:r w:rsidRPr="008C19C3">
        <w:t> — is the report’s main concept.</w:t>
      </w:r>
    </w:p>
    <w:p w14:paraId="4117250E" w14:textId="77777777" w:rsidR="008C19C3" w:rsidRPr="008C19C3" w:rsidRDefault="008B7458" w:rsidP="008C19C3">
      <w:r w:rsidRPr="008C19C3">
        <w:rPr>
          <w:noProof/>
        </w:rPr>
        <w:pict w14:anchorId="5F9E806E">
          <v:rect id="_x0000_i1051" alt="" style="width:468pt;height:.05pt;mso-width-percent:0;mso-height-percent:0;mso-width-percent:0;mso-height-percent:0" o:hralign="center" o:hrstd="t" o:hr="t" fillcolor="#a0a0a0" stroked="f"/>
        </w:pict>
      </w:r>
    </w:p>
    <w:p w14:paraId="2FF569B2"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3. A very concrete example</w:t>
      </w:r>
    </w:p>
    <w:p w14:paraId="74E4A2CF" w14:textId="77777777" w:rsidR="008C19C3" w:rsidRPr="008C19C3" w:rsidRDefault="008C19C3" w:rsidP="008C19C3">
      <w:r w:rsidRPr="008C19C3">
        <w:t>Imagine a healthcare nonprofit using AI to help people find services.</w:t>
      </w:r>
    </w:p>
    <w:p w14:paraId="0246D48A" w14:textId="77777777" w:rsidR="008C19C3" w:rsidRPr="008C19C3" w:rsidRDefault="008C19C3" w:rsidP="008C19C3">
      <w:r w:rsidRPr="008C19C3">
        <w:t>A simple chatbot might answer:</w:t>
      </w:r>
    </w:p>
    <w:p w14:paraId="725476D7" w14:textId="77777777" w:rsidR="008C19C3" w:rsidRPr="008C19C3" w:rsidRDefault="008C19C3" w:rsidP="008C19C3">
      <w:r w:rsidRPr="008C19C3">
        <w:t>“Here are clinics near Las Cruces.”</w:t>
      </w:r>
    </w:p>
    <w:p w14:paraId="2D60059A" w14:textId="77777777" w:rsidR="008C19C3" w:rsidRPr="008C19C3" w:rsidRDefault="008C19C3" w:rsidP="008C19C3">
      <w:r w:rsidRPr="008C19C3">
        <w:t>A more advanced agent might:</w:t>
      </w:r>
    </w:p>
    <w:p w14:paraId="57C3BA23" w14:textId="77777777" w:rsidR="008C19C3" w:rsidRPr="008C19C3" w:rsidRDefault="008C19C3" w:rsidP="008C19C3">
      <w:r w:rsidRPr="008C19C3">
        <w:t>“Based on the person’s insurance, location, language needs, income, transportation limits, and urgency, here are the three best options. I can fill out the intake form, schedule the appointment, notify the navigator, and log the case.”</w:t>
      </w:r>
    </w:p>
    <w:p w14:paraId="0AC8BEB7" w14:textId="77777777" w:rsidR="008C19C3" w:rsidRPr="008C19C3" w:rsidRDefault="008C19C3" w:rsidP="008C19C3">
      <w:r w:rsidRPr="008C19C3">
        <w:t>But for that to work safely, the AI needs access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7"/>
        <w:gridCol w:w="4898"/>
      </w:tblGrid>
      <w:tr w:rsidR="008C19C3" w:rsidRPr="008C19C3" w14:paraId="0391C6EC" w14:textId="77777777">
        <w:trPr>
          <w:tblHeader/>
          <w:tblCellSpacing w:w="15" w:type="dxa"/>
        </w:trPr>
        <w:tc>
          <w:tcPr>
            <w:tcW w:w="0" w:type="auto"/>
            <w:vAlign w:val="center"/>
            <w:hideMark/>
          </w:tcPr>
          <w:p w14:paraId="52491878" w14:textId="77777777" w:rsidR="008C19C3" w:rsidRPr="008C19C3" w:rsidRDefault="008C19C3" w:rsidP="008C19C3">
            <w:pPr>
              <w:rPr>
                <w:b/>
                <w:bCs/>
              </w:rPr>
            </w:pPr>
            <w:r w:rsidRPr="008C19C3">
              <w:rPr>
                <w:b/>
                <w:bCs/>
              </w:rPr>
              <w:t>Needed knowledge</w:t>
            </w:r>
          </w:p>
        </w:tc>
        <w:tc>
          <w:tcPr>
            <w:tcW w:w="0" w:type="auto"/>
            <w:vAlign w:val="center"/>
            <w:hideMark/>
          </w:tcPr>
          <w:p w14:paraId="593C90F4" w14:textId="77777777" w:rsidR="008C19C3" w:rsidRPr="008C19C3" w:rsidRDefault="008C19C3" w:rsidP="008C19C3">
            <w:pPr>
              <w:rPr>
                <w:b/>
                <w:bCs/>
              </w:rPr>
            </w:pPr>
            <w:r w:rsidRPr="008C19C3">
              <w:rPr>
                <w:b/>
                <w:bCs/>
              </w:rPr>
              <w:t>Why it matters</w:t>
            </w:r>
          </w:p>
        </w:tc>
      </w:tr>
      <w:tr w:rsidR="008C19C3" w:rsidRPr="008C19C3" w14:paraId="5C92F9A9" w14:textId="77777777">
        <w:trPr>
          <w:tblCellSpacing w:w="15" w:type="dxa"/>
        </w:trPr>
        <w:tc>
          <w:tcPr>
            <w:tcW w:w="0" w:type="auto"/>
            <w:vAlign w:val="center"/>
            <w:hideMark/>
          </w:tcPr>
          <w:p w14:paraId="0A88FCE4" w14:textId="77777777" w:rsidR="008C19C3" w:rsidRPr="008C19C3" w:rsidRDefault="008C19C3" w:rsidP="008C19C3">
            <w:r w:rsidRPr="008C19C3">
              <w:t>Clinic directory</w:t>
            </w:r>
          </w:p>
        </w:tc>
        <w:tc>
          <w:tcPr>
            <w:tcW w:w="0" w:type="auto"/>
            <w:vAlign w:val="center"/>
            <w:hideMark/>
          </w:tcPr>
          <w:p w14:paraId="445A704C" w14:textId="77777777" w:rsidR="008C19C3" w:rsidRPr="008C19C3" w:rsidRDefault="008C19C3" w:rsidP="008C19C3">
            <w:r w:rsidRPr="008C19C3">
              <w:t>Knows what services exist</w:t>
            </w:r>
          </w:p>
        </w:tc>
      </w:tr>
      <w:tr w:rsidR="008C19C3" w:rsidRPr="008C19C3" w14:paraId="21EDC7E6" w14:textId="77777777">
        <w:trPr>
          <w:tblCellSpacing w:w="15" w:type="dxa"/>
        </w:trPr>
        <w:tc>
          <w:tcPr>
            <w:tcW w:w="0" w:type="auto"/>
            <w:vAlign w:val="center"/>
            <w:hideMark/>
          </w:tcPr>
          <w:p w14:paraId="0D80B15F" w14:textId="77777777" w:rsidR="008C19C3" w:rsidRPr="008C19C3" w:rsidRDefault="008C19C3" w:rsidP="008C19C3">
            <w:r w:rsidRPr="008C19C3">
              <w:t>Eligibility rules</w:t>
            </w:r>
          </w:p>
        </w:tc>
        <w:tc>
          <w:tcPr>
            <w:tcW w:w="0" w:type="auto"/>
            <w:vAlign w:val="center"/>
            <w:hideMark/>
          </w:tcPr>
          <w:p w14:paraId="1D214F59" w14:textId="77777777" w:rsidR="008C19C3" w:rsidRPr="008C19C3" w:rsidRDefault="008C19C3" w:rsidP="008C19C3">
            <w:r w:rsidRPr="008C19C3">
              <w:t>Doesn’t send people to places they cannot use</w:t>
            </w:r>
          </w:p>
        </w:tc>
      </w:tr>
      <w:tr w:rsidR="008C19C3" w:rsidRPr="008C19C3" w14:paraId="760F01A6" w14:textId="77777777">
        <w:trPr>
          <w:tblCellSpacing w:w="15" w:type="dxa"/>
        </w:trPr>
        <w:tc>
          <w:tcPr>
            <w:tcW w:w="0" w:type="auto"/>
            <w:vAlign w:val="center"/>
            <w:hideMark/>
          </w:tcPr>
          <w:p w14:paraId="3A1A8FBB" w14:textId="77777777" w:rsidR="008C19C3" w:rsidRPr="008C19C3" w:rsidRDefault="008C19C3" w:rsidP="008C19C3">
            <w:r w:rsidRPr="008C19C3">
              <w:t>Patient privacy rules</w:t>
            </w:r>
          </w:p>
        </w:tc>
        <w:tc>
          <w:tcPr>
            <w:tcW w:w="0" w:type="auto"/>
            <w:vAlign w:val="center"/>
            <w:hideMark/>
          </w:tcPr>
          <w:p w14:paraId="2808D639" w14:textId="77777777" w:rsidR="008C19C3" w:rsidRPr="008C19C3" w:rsidRDefault="008C19C3" w:rsidP="008C19C3">
            <w:r w:rsidRPr="008C19C3">
              <w:t>Avoids exposing sensitive information</w:t>
            </w:r>
          </w:p>
        </w:tc>
      </w:tr>
      <w:tr w:rsidR="008C19C3" w:rsidRPr="008C19C3" w14:paraId="58FF9F31" w14:textId="77777777">
        <w:trPr>
          <w:tblCellSpacing w:w="15" w:type="dxa"/>
        </w:trPr>
        <w:tc>
          <w:tcPr>
            <w:tcW w:w="0" w:type="auto"/>
            <w:vAlign w:val="center"/>
            <w:hideMark/>
          </w:tcPr>
          <w:p w14:paraId="38BF3F4E" w14:textId="77777777" w:rsidR="008C19C3" w:rsidRPr="008C19C3" w:rsidRDefault="008C19C3" w:rsidP="008C19C3">
            <w:r w:rsidRPr="008C19C3">
              <w:t>Appointment availability</w:t>
            </w:r>
          </w:p>
        </w:tc>
        <w:tc>
          <w:tcPr>
            <w:tcW w:w="0" w:type="auto"/>
            <w:vAlign w:val="center"/>
            <w:hideMark/>
          </w:tcPr>
          <w:p w14:paraId="1BEC72DF" w14:textId="77777777" w:rsidR="008C19C3" w:rsidRPr="008C19C3" w:rsidRDefault="008C19C3" w:rsidP="008C19C3">
            <w:r w:rsidRPr="008C19C3">
              <w:t>Knows what is actually possible now</w:t>
            </w:r>
          </w:p>
        </w:tc>
      </w:tr>
      <w:tr w:rsidR="008C19C3" w:rsidRPr="008C19C3" w14:paraId="78267B7A" w14:textId="77777777">
        <w:trPr>
          <w:tblCellSpacing w:w="15" w:type="dxa"/>
        </w:trPr>
        <w:tc>
          <w:tcPr>
            <w:tcW w:w="0" w:type="auto"/>
            <w:vAlign w:val="center"/>
            <w:hideMark/>
          </w:tcPr>
          <w:p w14:paraId="618AEDE5" w14:textId="77777777" w:rsidR="008C19C3" w:rsidRPr="008C19C3" w:rsidRDefault="008C19C3" w:rsidP="008C19C3">
            <w:r w:rsidRPr="008C19C3">
              <w:t>Transportation info</w:t>
            </w:r>
          </w:p>
        </w:tc>
        <w:tc>
          <w:tcPr>
            <w:tcW w:w="0" w:type="auto"/>
            <w:vAlign w:val="center"/>
            <w:hideMark/>
          </w:tcPr>
          <w:p w14:paraId="29D554E4" w14:textId="77777777" w:rsidR="008C19C3" w:rsidRPr="008C19C3" w:rsidRDefault="008C19C3" w:rsidP="008C19C3">
            <w:r w:rsidRPr="008C19C3">
              <w:t>Recommends realistic options</w:t>
            </w:r>
          </w:p>
        </w:tc>
      </w:tr>
      <w:tr w:rsidR="008C19C3" w:rsidRPr="008C19C3" w14:paraId="2E2D5B54" w14:textId="77777777">
        <w:trPr>
          <w:tblCellSpacing w:w="15" w:type="dxa"/>
        </w:trPr>
        <w:tc>
          <w:tcPr>
            <w:tcW w:w="0" w:type="auto"/>
            <w:vAlign w:val="center"/>
            <w:hideMark/>
          </w:tcPr>
          <w:p w14:paraId="775BF08D" w14:textId="77777777" w:rsidR="008C19C3" w:rsidRPr="008C19C3" w:rsidRDefault="008C19C3" w:rsidP="008C19C3">
            <w:r w:rsidRPr="008C19C3">
              <w:t>Case history</w:t>
            </w:r>
          </w:p>
        </w:tc>
        <w:tc>
          <w:tcPr>
            <w:tcW w:w="0" w:type="auto"/>
            <w:vAlign w:val="center"/>
            <w:hideMark/>
          </w:tcPr>
          <w:p w14:paraId="1D284D62" w14:textId="77777777" w:rsidR="008C19C3" w:rsidRPr="008C19C3" w:rsidRDefault="008C19C3" w:rsidP="008C19C3">
            <w:r w:rsidRPr="008C19C3">
              <w:t>Avoids repeating failed referrals</w:t>
            </w:r>
          </w:p>
        </w:tc>
      </w:tr>
      <w:tr w:rsidR="008C19C3" w:rsidRPr="008C19C3" w14:paraId="608085F6" w14:textId="77777777">
        <w:trPr>
          <w:tblCellSpacing w:w="15" w:type="dxa"/>
        </w:trPr>
        <w:tc>
          <w:tcPr>
            <w:tcW w:w="0" w:type="auto"/>
            <w:vAlign w:val="center"/>
            <w:hideMark/>
          </w:tcPr>
          <w:p w14:paraId="1D157E3C" w14:textId="77777777" w:rsidR="008C19C3" w:rsidRPr="008C19C3" w:rsidRDefault="008C19C3" w:rsidP="008C19C3">
            <w:r w:rsidRPr="008C19C3">
              <w:lastRenderedPageBreak/>
              <w:t>Human override process</w:t>
            </w:r>
          </w:p>
        </w:tc>
        <w:tc>
          <w:tcPr>
            <w:tcW w:w="0" w:type="auto"/>
            <w:vAlign w:val="center"/>
            <w:hideMark/>
          </w:tcPr>
          <w:p w14:paraId="5C9879AB" w14:textId="77777777" w:rsidR="008C19C3" w:rsidRPr="008C19C3" w:rsidRDefault="008C19C3" w:rsidP="008C19C3">
            <w:r w:rsidRPr="008C19C3">
              <w:t>Escalates difficult cases</w:t>
            </w:r>
          </w:p>
        </w:tc>
      </w:tr>
      <w:tr w:rsidR="008C19C3" w:rsidRPr="008C19C3" w14:paraId="00A5C4A9" w14:textId="77777777">
        <w:trPr>
          <w:tblCellSpacing w:w="15" w:type="dxa"/>
        </w:trPr>
        <w:tc>
          <w:tcPr>
            <w:tcW w:w="0" w:type="auto"/>
            <w:vAlign w:val="center"/>
            <w:hideMark/>
          </w:tcPr>
          <w:p w14:paraId="3DA01D56" w14:textId="77777777" w:rsidR="008C19C3" w:rsidRPr="008C19C3" w:rsidRDefault="008C19C3" w:rsidP="008C19C3">
            <w:r w:rsidRPr="008C19C3">
              <w:t>Audit trail</w:t>
            </w:r>
          </w:p>
        </w:tc>
        <w:tc>
          <w:tcPr>
            <w:tcW w:w="0" w:type="auto"/>
            <w:vAlign w:val="center"/>
            <w:hideMark/>
          </w:tcPr>
          <w:p w14:paraId="42924675" w14:textId="77777777" w:rsidR="008C19C3" w:rsidRPr="008C19C3" w:rsidRDefault="008C19C3" w:rsidP="008C19C3">
            <w:r w:rsidRPr="008C19C3">
              <w:t>Records why the recommendation was made</w:t>
            </w:r>
          </w:p>
        </w:tc>
      </w:tr>
    </w:tbl>
    <w:p w14:paraId="727625D0" w14:textId="77777777" w:rsidR="008C19C3" w:rsidRPr="008C19C3" w:rsidRDefault="008C19C3" w:rsidP="008C19C3">
      <w:r w:rsidRPr="008C19C3">
        <w:t>That combined structure is what the report means by a </w:t>
      </w:r>
      <w:r w:rsidRPr="008C19C3">
        <w:rPr>
          <w:b/>
          <w:bCs/>
        </w:rPr>
        <w:t>System of Intelligence</w:t>
      </w:r>
      <w:r w:rsidRPr="008C19C3">
        <w:t>.</w:t>
      </w:r>
    </w:p>
    <w:p w14:paraId="39959307" w14:textId="77777777" w:rsidR="008C19C3" w:rsidRPr="008C19C3" w:rsidRDefault="008C19C3" w:rsidP="008C19C3">
      <w:r w:rsidRPr="008C19C3">
        <w:t>For PSA, that phrase is not just abstract tech jargon. It points toward exactly the kind of future architecture that could support </w:t>
      </w:r>
      <w:r w:rsidRPr="008C19C3">
        <w:rPr>
          <w:b/>
          <w:bCs/>
        </w:rPr>
        <w:t>AI-assisted education and healthcare navigation</w:t>
      </w:r>
      <w:r w:rsidRPr="008C19C3">
        <w:t> in southern New Mexico.</w:t>
      </w:r>
    </w:p>
    <w:p w14:paraId="3A363927" w14:textId="77777777" w:rsidR="008C19C3" w:rsidRPr="008C19C3" w:rsidRDefault="008B7458" w:rsidP="008C19C3">
      <w:r w:rsidRPr="008C19C3">
        <w:rPr>
          <w:noProof/>
        </w:rPr>
        <w:pict w14:anchorId="459DC947">
          <v:rect id="_x0000_i1050" alt="" style="width:468pt;height:.05pt;mso-width-percent:0;mso-height-percent:0;mso-width-percent:0;mso-height-percent:0" o:hralign="center" o:hrstd="t" o:hr="t" fillcolor="#a0a0a0" stroked="f"/>
        </w:pict>
      </w:r>
    </w:p>
    <w:p w14:paraId="4D3B5D31"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4. What I agree with — and why</w:t>
      </w:r>
    </w:p>
    <w:p w14:paraId="7972FA56"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1. I agree that personal agents will come first</w:t>
      </w:r>
    </w:p>
    <w:p w14:paraId="4AFAB7C4" w14:textId="77777777" w:rsidR="008C19C3" w:rsidRPr="008C19C3" w:rsidRDefault="008C19C3" w:rsidP="008C19C3">
      <w:r w:rsidRPr="008C19C3">
        <w:t>The report is right that AI adoption is already partly bottom-up. People are not waiting for formal IT transformation plans. They are using ChatGPT, Claude, Gemini, Perplexity, coding tools, spreadsheet assistants, browser plugins, and little automations because they help immediately.</w:t>
      </w:r>
    </w:p>
    <w:p w14:paraId="0F68C415" w14:textId="77777777" w:rsidR="008C19C3" w:rsidRPr="008C19C3" w:rsidRDefault="008C19C3" w:rsidP="008C19C3">
      <w:r w:rsidRPr="008C19C3">
        <w:t>That mirrors the PC era. People used spreadsheets before corporate IT fully understood what was happening. The productivity boost came first; governance came later.</w:t>
      </w:r>
    </w:p>
    <w:p w14:paraId="4136FFFE" w14:textId="77777777" w:rsidR="008C19C3" w:rsidRPr="008C19C3" w:rsidRDefault="008C19C3" w:rsidP="008C19C3">
      <w:r w:rsidRPr="008C19C3">
        <w:rPr>
          <w:b/>
          <w:bCs/>
        </w:rPr>
        <w:t>Why I agree:</w:t>
      </w:r>
      <w:r w:rsidRPr="008C19C3">
        <w:br/>
        <w:t>This is already visible. Employees often discover useful AI workflows before leadership has a coherent AI strategy. The center of gravity is moving from “official software rollout” to “individual capability amplification.”</w:t>
      </w:r>
    </w:p>
    <w:p w14:paraId="76078D1C" w14:textId="77777777" w:rsidR="008C19C3" w:rsidRPr="008C19C3" w:rsidRDefault="008B7458" w:rsidP="008C19C3">
      <w:r w:rsidRPr="008C19C3">
        <w:rPr>
          <w:noProof/>
        </w:rPr>
        <w:pict w14:anchorId="5BD379D4">
          <v:rect id="_x0000_i1049" alt="" style="width:468pt;height:.05pt;mso-width-percent:0;mso-height-percent:0;mso-width-percent:0;mso-height-percent:0" o:hralign="center" o:hrstd="t" o:hr="t" fillcolor="#a0a0a0" stroked="f"/>
        </w:pict>
      </w:r>
    </w:p>
    <w:p w14:paraId="1ABD6336"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2. I agree that agent sprawl is a serious risk</w:t>
      </w:r>
    </w:p>
    <w:p w14:paraId="6E93C1A4" w14:textId="77777777" w:rsidR="008C19C3" w:rsidRPr="008C19C3" w:rsidRDefault="008C19C3" w:rsidP="008C19C3">
      <w:r w:rsidRPr="008C19C3">
        <w:t>The report’s warning about “islands of intelligence” is one of its strongest points. If every department creates its own AI workflows, the organization may end up with:</w:t>
      </w:r>
    </w:p>
    <w:p w14:paraId="3578A52B" w14:textId="77777777" w:rsidR="008C19C3" w:rsidRPr="008C19C3" w:rsidRDefault="008C19C3" w:rsidP="008C19C3">
      <w:pPr>
        <w:numPr>
          <w:ilvl w:val="0"/>
          <w:numId w:val="2"/>
        </w:numPr>
      </w:pPr>
      <w:r w:rsidRPr="008C19C3">
        <w:t>duplicated work,</w:t>
      </w:r>
    </w:p>
    <w:p w14:paraId="70652E5F" w14:textId="77777777" w:rsidR="008C19C3" w:rsidRPr="008C19C3" w:rsidRDefault="008C19C3" w:rsidP="008C19C3">
      <w:pPr>
        <w:numPr>
          <w:ilvl w:val="0"/>
          <w:numId w:val="2"/>
        </w:numPr>
      </w:pPr>
      <w:r w:rsidRPr="008C19C3">
        <w:t>inconsistent answers,</w:t>
      </w:r>
    </w:p>
    <w:p w14:paraId="74B0E4D9" w14:textId="77777777" w:rsidR="008C19C3" w:rsidRPr="008C19C3" w:rsidRDefault="008C19C3" w:rsidP="008C19C3">
      <w:pPr>
        <w:numPr>
          <w:ilvl w:val="0"/>
          <w:numId w:val="2"/>
        </w:numPr>
      </w:pPr>
      <w:r w:rsidRPr="008C19C3">
        <w:t>conflicting definitions,</w:t>
      </w:r>
    </w:p>
    <w:p w14:paraId="41486014" w14:textId="77777777" w:rsidR="008C19C3" w:rsidRPr="008C19C3" w:rsidRDefault="008C19C3" w:rsidP="008C19C3">
      <w:pPr>
        <w:numPr>
          <w:ilvl w:val="0"/>
          <w:numId w:val="2"/>
        </w:numPr>
      </w:pPr>
      <w:r w:rsidRPr="008C19C3">
        <w:t>security risks,</w:t>
      </w:r>
    </w:p>
    <w:p w14:paraId="109AB3DD" w14:textId="77777777" w:rsidR="008C19C3" w:rsidRPr="008C19C3" w:rsidRDefault="008C19C3" w:rsidP="008C19C3">
      <w:pPr>
        <w:numPr>
          <w:ilvl w:val="0"/>
          <w:numId w:val="2"/>
        </w:numPr>
      </w:pPr>
      <w:r w:rsidRPr="008C19C3">
        <w:lastRenderedPageBreak/>
        <w:t>unclear accountability,</w:t>
      </w:r>
    </w:p>
    <w:p w14:paraId="19F2DB89" w14:textId="77777777" w:rsidR="008C19C3" w:rsidRPr="008C19C3" w:rsidRDefault="008C19C3" w:rsidP="008C19C3">
      <w:pPr>
        <w:numPr>
          <w:ilvl w:val="0"/>
          <w:numId w:val="2"/>
        </w:numPr>
      </w:pPr>
      <w:r w:rsidRPr="008C19C3">
        <w:t>runaway costs,</w:t>
      </w:r>
    </w:p>
    <w:p w14:paraId="14DCDDBB" w14:textId="77777777" w:rsidR="008C19C3" w:rsidRPr="008C19C3" w:rsidRDefault="008C19C3" w:rsidP="008C19C3">
      <w:pPr>
        <w:numPr>
          <w:ilvl w:val="0"/>
          <w:numId w:val="2"/>
        </w:numPr>
      </w:pPr>
      <w:r w:rsidRPr="008C19C3">
        <w:t>vendor lock-in,</w:t>
      </w:r>
    </w:p>
    <w:p w14:paraId="783302EE" w14:textId="77777777" w:rsidR="008C19C3" w:rsidRPr="008C19C3" w:rsidRDefault="008C19C3" w:rsidP="008C19C3">
      <w:pPr>
        <w:numPr>
          <w:ilvl w:val="0"/>
          <w:numId w:val="2"/>
        </w:numPr>
      </w:pPr>
      <w:r w:rsidRPr="008C19C3">
        <w:t>agents taking actions no one fully understands.</w:t>
      </w:r>
    </w:p>
    <w:p w14:paraId="580466E9" w14:textId="77777777" w:rsidR="008C19C3" w:rsidRPr="008C19C3" w:rsidRDefault="008C19C3" w:rsidP="008C19C3">
      <w:r w:rsidRPr="008C19C3">
        <w:t>That is not hypothetical. It is the same old software silo problem — but now with systems that can act faster than humans can supervise.</w:t>
      </w:r>
    </w:p>
    <w:p w14:paraId="3BECDBA0" w14:textId="77777777" w:rsidR="008C19C3" w:rsidRPr="008C19C3" w:rsidRDefault="008C19C3" w:rsidP="008C19C3">
      <w:r w:rsidRPr="008C19C3">
        <w:rPr>
          <w:b/>
          <w:bCs/>
        </w:rPr>
        <w:t>Why I agree:</w:t>
      </w:r>
      <w:r w:rsidRPr="008C19C3">
        <w:br/>
        <w:t>The danger is not merely “AI hallucination.” The bigger risk is </w:t>
      </w:r>
      <w:r w:rsidRPr="008C19C3">
        <w:rPr>
          <w:b/>
          <w:bCs/>
        </w:rPr>
        <w:t>organizational hallucination</w:t>
      </w:r>
      <w:r w:rsidRPr="008C19C3">
        <w:t>: different parts of the institution operating from different versions of reality.</w:t>
      </w:r>
    </w:p>
    <w:p w14:paraId="08B260F2" w14:textId="77777777" w:rsidR="008C19C3" w:rsidRPr="008C19C3" w:rsidRDefault="008B7458" w:rsidP="008C19C3">
      <w:r w:rsidRPr="008C19C3">
        <w:rPr>
          <w:noProof/>
        </w:rPr>
        <w:pict w14:anchorId="14CFDF71">
          <v:rect id="_x0000_i1048" alt="" style="width:468pt;height:.05pt;mso-width-percent:0;mso-height-percent:0;mso-width-percent:0;mso-height-percent:0" o:hralign="center" o:hrstd="t" o:hr="t" fillcolor="#a0a0a0" stroked="f"/>
        </w:pict>
      </w:r>
    </w:p>
    <w:p w14:paraId="3E3DD2E5"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3. I agree that data maturity limits agent autonomy</w:t>
      </w:r>
    </w:p>
    <w:p w14:paraId="64D070C2" w14:textId="77777777" w:rsidR="008C19C3" w:rsidRPr="008C19C3" w:rsidRDefault="008C19C3" w:rsidP="008C19C3">
      <w:r w:rsidRPr="008C19C3">
        <w:t>This is one of the report’s most useful claims. It says that an AI agent can only act safely if the underlying business model is mature enough.</w:t>
      </w:r>
    </w:p>
    <w:p w14:paraId="2B82ACF4" w14:textId="77777777" w:rsidR="008C19C3" w:rsidRPr="008C19C3" w:rsidRDefault="008C19C3" w:rsidP="008C19C3">
      <w:r w:rsidRPr="008C19C3">
        <w:t>That is exactly right.</w:t>
      </w:r>
    </w:p>
    <w:p w14:paraId="4F31C463" w14:textId="77777777" w:rsidR="008C19C3" w:rsidRPr="008C19C3" w:rsidRDefault="008C19C3" w:rsidP="008C19C3">
      <w:r w:rsidRPr="008C19C3">
        <w:t>A company with messy spreadsheets and unclear rules cannot safely jump straight to autonomous AI operations. It first needs:</w:t>
      </w:r>
    </w:p>
    <w:p w14:paraId="4347E933" w14:textId="77777777" w:rsidR="008C19C3" w:rsidRPr="008C19C3" w:rsidRDefault="008C19C3" w:rsidP="008C19C3">
      <w:pPr>
        <w:numPr>
          <w:ilvl w:val="0"/>
          <w:numId w:val="3"/>
        </w:numPr>
      </w:pPr>
      <w:r w:rsidRPr="008C19C3">
        <w:t>clean data,</w:t>
      </w:r>
    </w:p>
    <w:p w14:paraId="38CA1E32" w14:textId="77777777" w:rsidR="008C19C3" w:rsidRPr="008C19C3" w:rsidRDefault="008C19C3" w:rsidP="008C19C3">
      <w:pPr>
        <w:numPr>
          <w:ilvl w:val="0"/>
          <w:numId w:val="3"/>
        </w:numPr>
      </w:pPr>
      <w:r w:rsidRPr="008C19C3">
        <w:t>shared definitions,</w:t>
      </w:r>
    </w:p>
    <w:p w14:paraId="3CF547BF" w14:textId="77777777" w:rsidR="008C19C3" w:rsidRPr="008C19C3" w:rsidRDefault="008C19C3" w:rsidP="008C19C3">
      <w:pPr>
        <w:numPr>
          <w:ilvl w:val="0"/>
          <w:numId w:val="3"/>
        </w:numPr>
      </w:pPr>
      <w:r w:rsidRPr="008C19C3">
        <w:t>governance,</w:t>
      </w:r>
    </w:p>
    <w:p w14:paraId="28CE2D39" w14:textId="77777777" w:rsidR="008C19C3" w:rsidRPr="008C19C3" w:rsidRDefault="008C19C3" w:rsidP="008C19C3">
      <w:pPr>
        <w:numPr>
          <w:ilvl w:val="0"/>
          <w:numId w:val="3"/>
        </w:numPr>
      </w:pPr>
      <w:r w:rsidRPr="008C19C3">
        <w:t>current state awareness,</w:t>
      </w:r>
    </w:p>
    <w:p w14:paraId="08A9BE73" w14:textId="77777777" w:rsidR="008C19C3" w:rsidRPr="008C19C3" w:rsidRDefault="008C19C3" w:rsidP="008C19C3">
      <w:pPr>
        <w:numPr>
          <w:ilvl w:val="0"/>
          <w:numId w:val="3"/>
        </w:numPr>
      </w:pPr>
      <w:r w:rsidRPr="008C19C3">
        <w:t>process understanding,</w:t>
      </w:r>
    </w:p>
    <w:p w14:paraId="72FBF3FA" w14:textId="77777777" w:rsidR="008C19C3" w:rsidRPr="008C19C3" w:rsidRDefault="008C19C3" w:rsidP="008C19C3">
      <w:pPr>
        <w:numPr>
          <w:ilvl w:val="0"/>
          <w:numId w:val="3"/>
        </w:numPr>
      </w:pPr>
      <w:r w:rsidRPr="008C19C3">
        <w:t>audit trails,</w:t>
      </w:r>
    </w:p>
    <w:p w14:paraId="46CBB27C" w14:textId="77777777" w:rsidR="008C19C3" w:rsidRPr="008C19C3" w:rsidRDefault="008C19C3" w:rsidP="008C19C3">
      <w:pPr>
        <w:numPr>
          <w:ilvl w:val="0"/>
          <w:numId w:val="3"/>
        </w:numPr>
      </w:pPr>
      <w:r w:rsidRPr="008C19C3">
        <w:t>human escalation paths.</w:t>
      </w:r>
    </w:p>
    <w:p w14:paraId="0F8B11D9" w14:textId="77777777" w:rsidR="008C19C3" w:rsidRPr="008C19C3" w:rsidRDefault="008C19C3" w:rsidP="008C19C3">
      <w:r w:rsidRPr="008C19C3">
        <w:rPr>
          <w:b/>
          <w:bCs/>
        </w:rPr>
        <w:t>Plain version:</w:t>
      </w:r>
      <w:r w:rsidRPr="008C19C3">
        <w:br/>
        <w:t>You cannot put a race-car engine into a shopping cart and call it transportation.</w:t>
      </w:r>
    </w:p>
    <w:p w14:paraId="65385A4B" w14:textId="77777777" w:rsidR="008C19C3" w:rsidRPr="008C19C3" w:rsidRDefault="008B7458" w:rsidP="008C19C3">
      <w:r w:rsidRPr="008C19C3">
        <w:rPr>
          <w:noProof/>
        </w:rPr>
        <w:pict w14:anchorId="06ADD051">
          <v:rect id="_x0000_i1047" alt="" style="width:468pt;height:.05pt;mso-width-percent:0;mso-height-percent:0;mso-width-percent:0;mso-height-percent:0" o:hralign="center" o:hrstd="t" o:hr="t" fillcolor="#a0a0a0" stroked="f"/>
        </w:pict>
      </w:r>
    </w:p>
    <w:p w14:paraId="3DECCC62"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4. I agree that “talk to your data” is not the same as “run the business”</w:t>
      </w:r>
    </w:p>
    <w:p w14:paraId="40699CF9" w14:textId="77777777" w:rsidR="008C19C3" w:rsidRPr="008C19C3" w:rsidRDefault="008C19C3" w:rsidP="008C19C3">
      <w:r w:rsidRPr="008C19C3">
        <w:lastRenderedPageBreak/>
        <w:t>The report makes a useful distinction between natural-language query and real agentic operation. Asking, “What were sales last quarter?” is one thing. Asking an AI to adjust inventory, issue discounts, approve loans, schedule staff, or change medical workflows is something else entirely.</w:t>
      </w:r>
    </w:p>
    <w:p w14:paraId="2EB7E056" w14:textId="77777777" w:rsidR="008C19C3" w:rsidRPr="008C19C3" w:rsidRDefault="008C19C3" w:rsidP="008C19C3">
      <w:r w:rsidRPr="008C19C3">
        <w:rPr>
          <w:b/>
          <w:bCs/>
        </w:rPr>
        <w:t>Why I agree:</w:t>
      </w:r>
      <w:r w:rsidRPr="008C19C3">
        <w:br/>
        <w:t>Much current AI marketing blurs this line. “Chat with your data” sounds impressive, but it is still mostly a reporting interface. True agentic business operation requires rules, permissions, live state, workflow models, and accountability.</w:t>
      </w:r>
    </w:p>
    <w:p w14:paraId="5F2621F3" w14:textId="77777777" w:rsidR="008C19C3" w:rsidRPr="008C19C3" w:rsidRDefault="008B7458" w:rsidP="008C19C3">
      <w:r w:rsidRPr="008C19C3">
        <w:rPr>
          <w:noProof/>
        </w:rPr>
        <w:pict w14:anchorId="399F54FA">
          <v:rect id="_x0000_i1046" alt="" style="width:468pt;height:.05pt;mso-width-percent:0;mso-height-percent:0;mso-width-percent:0;mso-height-percent:0" o:hralign="center" o:hrstd="t" o:hr="t" fillcolor="#a0a0a0" stroked="f"/>
        </w:pict>
      </w:r>
    </w:p>
    <w:p w14:paraId="54F157E5"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5. I agree that institutional memory is crucial</w:t>
      </w:r>
    </w:p>
    <w:p w14:paraId="49C5C641" w14:textId="77777777" w:rsidR="008C19C3" w:rsidRPr="008C19C3" w:rsidRDefault="008C19C3" w:rsidP="008C19C3">
      <w:r w:rsidRPr="008C19C3">
        <w:t>The report’s “institutional memory” layer is especially important. It argues that organizations need to capture not just documents but the reasoning behind decisions: what evidence was considered, what tradeoffs were made, what experts thought, and what happened afterward.</w:t>
      </w:r>
    </w:p>
    <w:p w14:paraId="43539231" w14:textId="77777777" w:rsidR="008C19C3" w:rsidRPr="008C19C3" w:rsidRDefault="008C19C3" w:rsidP="008C19C3">
      <w:r w:rsidRPr="008C19C3">
        <w:t>That is highly relevant to education, healthcare, and nonprofits.</w:t>
      </w:r>
    </w:p>
    <w:p w14:paraId="781C2ED3" w14:textId="77777777" w:rsidR="008C19C3" w:rsidRPr="008C19C3" w:rsidRDefault="008C19C3" w:rsidP="008C19C3">
      <w:r w:rsidRPr="008C19C3">
        <w:t>Many organizations run on tribal knowledge. “Ask Maria; she knows how this works.” But if Maria retires, leaves, gets sick, or burns out, the knowledge evaporates.</w:t>
      </w:r>
    </w:p>
    <w:p w14:paraId="6C3D4A5D" w14:textId="77777777" w:rsidR="008C19C3" w:rsidRPr="008C19C3" w:rsidRDefault="008C19C3" w:rsidP="008C19C3">
      <w:r w:rsidRPr="008C19C3">
        <w:t>AI can help preserve that knowledge, but only if the organization deliberately captures it.</w:t>
      </w:r>
    </w:p>
    <w:p w14:paraId="065AB96A" w14:textId="77777777" w:rsidR="008C19C3" w:rsidRPr="008C19C3" w:rsidRDefault="008B7458" w:rsidP="008C19C3">
      <w:r w:rsidRPr="008C19C3">
        <w:rPr>
          <w:noProof/>
        </w:rPr>
        <w:pict w14:anchorId="7A38DF0A">
          <v:rect id="_x0000_i1045" alt="" style="width:468pt;height:.05pt;mso-width-percent:0;mso-height-percent:0;mso-width-percent:0;mso-height-percent:0" o:hralign="center" o:hrstd="t" o:hr="t" fillcolor="#a0a0a0" stroked="f"/>
        </w:pict>
      </w:r>
    </w:p>
    <w:p w14:paraId="6187D313"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6. I agree that agent observability will become a major field</w:t>
      </w:r>
    </w:p>
    <w:p w14:paraId="32B96941" w14:textId="77777777" w:rsidR="008C19C3" w:rsidRPr="008C19C3" w:rsidRDefault="008C19C3" w:rsidP="008C19C3">
      <w:r w:rsidRPr="008C19C3">
        <w:t>The report says organizations will need to track what agents saw, reasoned, decided, touched, changed, and why.</w:t>
      </w:r>
    </w:p>
    <w:p w14:paraId="0E07A4EE" w14:textId="77777777" w:rsidR="008C19C3" w:rsidRPr="008C19C3" w:rsidRDefault="008C19C3" w:rsidP="008C19C3">
      <w:r w:rsidRPr="008C19C3">
        <w:t>That is absolutely right.</w:t>
      </w:r>
    </w:p>
    <w:p w14:paraId="564EE86B" w14:textId="77777777" w:rsidR="008C19C3" w:rsidRPr="008C19C3" w:rsidRDefault="008C19C3" w:rsidP="008C19C3">
      <w:r w:rsidRPr="008C19C3">
        <w:t>In ordinary software, you log errors.</w:t>
      </w:r>
      <w:r w:rsidRPr="008C19C3">
        <w:br/>
        <w:t>In agentic AI, you need to log reasoning paths, tool calls, data sources, confidence levels, permissions, human overrides, and downstream effects.</w:t>
      </w:r>
    </w:p>
    <w:p w14:paraId="2C374649" w14:textId="77777777" w:rsidR="008C19C3" w:rsidRPr="008C19C3" w:rsidRDefault="008C19C3" w:rsidP="008C19C3">
      <w:r w:rsidRPr="008C19C3">
        <w:rPr>
          <w:b/>
          <w:bCs/>
        </w:rPr>
        <w:t>Future phrase to watch:</w:t>
      </w:r>
      <w:r w:rsidRPr="008C19C3">
        <w:br/>
        <w:t>“Agent observability” may become as important as cybersecurity, compliance, or cloud monitoring.</w:t>
      </w:r>
    </w:p>
    <w:p w14:paraId="5F902A32" w14:textId="77777777" w:rsidR="008C19C3" w:rsidRPr="008C19C3" w:rsidRDefault="008B7458" w:rsidP="008C19C3">
      <w:r w:rsidRPr="008C19C3">
        <w:rPr>
          <w:noProof/>
        </w:rPr>
        <w:pict w14:anchorId="32C1AB22">
          <v:rect id="_x0000_i1044" alt="" style="width:468pt;height:.05pt;mso-width-percent:0;mso-height-percent:0;mso-width-percent:0;mso-height-percent:0" o:hralign="center" o:hrstd="t" o:hr="t" fillcolor="#a0a0a0" stroked="f"/>
        </w:pict>
      </w:r>
    </w:p>
    <w:p w14:paraId="38AFAB89"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5. What I don’t fully agree with — or would qualify</w:t>
      </w:r>
    </w:p>
    <w:p w14:paraId="46548BC6" w14:textId="77777777" w:rsidR="008C19C3" w:rsidRPr="008C19C3" w:rsidRDefault="008C19C3" w:rsidP="008C19C3">
      <w:pPr>
        <w:rPr>
          <w:b/>
          <w:bCs/>
        </w:rPr>
      </w:pPr>
      <w:r w:rsidRPr="008C19C3">
        <w:rPr>
          <w:rFonts w:ascii="Apple Color Emoji" w:hAnsi="Apple Color Emoji" w:cs="Apple Color Emoji"/>
          <w:b/>
          <w:bCs/>
        </w:rPr>
        <w:lastRenderedPageBreak/>
        <w:t>⚠️</w:t>
      </w:r>
      <w:r w:rsidRPr="008C19C3">
        <w:rPr>
          <w:b/>
          <w:bCs/>
        </w:rPr>
        <w:t xml:space="preserve"> 1. The report may overstate how soon “enterprise digital twins” will become real</w:t>
      </w:r>
    </w:p>
    <w:p w14:paraId="3482FF13" w14:textId="77777777" w:rsidR="008C19C3" w:rsidRPr="008C19C3" w:rsidRDefault="008C19C3" w:rsidP="008C19C3">
      <w:r w:rsidRPr="008C19C3">
        <w:t>The report presents the “enterprise digital twin” as a North Star: a real-time representation of the business, including data, rules, processes, decisions, and live operational state.</w:t>
      </w:r>
    </w:p>
    <w:p w14:paraId="20805512" w14:textId="77777777" w:rsidR="008C19C3" w:rsidRPr="008C19C3" w:rsidRDefault="008C19C3" w:rsidP="008C19C3">
      <w:r w:rsidRPr="008C19C3">
        <w:t>That is conceptually powerful. But in practice, it is extremely hard.</w:t>
      </w:r>
    </w:p>
    <w:p w14:paraId="764C4CDB" w14:textId="77777777" w:rsidR="008C19C3" w:rsidRPr="008C19C3" w:rsidRDefault="008C19C3" w:rsidP="008C19C3">
      <w:r w:rsidRPr="008C19C3">
        <w:t>Large organizations are messy. They have:</w:t>
      </w:r>
    </w:p>
    <w:p w14:paraId="682D6C09" w14:textId="77777777" w:rsidR="008C19C3" w:rsidRPr="008C19C3" w:rsidRDefault="008C19C3" w:rsidP="008C19C3">
      <w:pPr>
        <w:numPr>
          <w:ilvl w:val="0"/>
          <w:numId w:val="4"/>
        </w:numPr>
      </w:pPr>
      <w:r w:rsidRPr="008C19C3">
        <w:t>old databases,</w:t>
      </w:r>
    </w:p>
    <w:p w14:paraId="3196867D" w14:textId="77777777" w:rsidR="008C19C3" w:rsidRPr="008C19C3" w:rsidRDefault="008C19C3" w:rsidP="008C19C3">
      <w:pPr>
        <w:numPr>
          <w:ilvl w:val="0"/>
          <w:numId w:val="4"/>
        </w:numPr>
      </w:pPr>
      <w:r w:rsidRPr="008C19C3">
        <w:t>undocumented workflows,</w:t>
      </w:r>
    </w:p>
    <w:p w14:paraId="76B22E7E" w14:textId="77777777" w:rsidR="008C19C3" w:rsidRPr="008C19C3" w:rsidRDefault="008C19C3" w:rsidP="008C19C3">
      <w:pPr>
        <w:numPr>
          <w:ilvl w:val="0"/>
          <w:numId w:val="4"/>
        </w:numPr>
      </w:pPr>
      <w:r w:rsidRPr="008C19C3">
        <w:t>political turf wars,</w:t>
      </w:r>
    </w:p>
    <w:p w14:paraId="2CAE83BF" w14:textId="77777777" w:rsidR="008C19C3" w:rsidRPr="008C19C3" w:rsidRDefault="008C19C3" w:rsidP="008C19C3">
      <w:pPr>
        <w:numPr>
          <w:ilvl w:val="0"/>
          <w:numId w:val="4"/>
        </w:numPr>
      </w:pPr>
      <w:r w:rsidRPr="008C19C3">
        <w:t>contradictory rules,</w:t>
      </w:r>
    </w:p>
    <w:p w14:paraId="3E01067C" w14:textId="77777777" w:rsidR="008C19C3" w:rsidRPr="008C19C3" w:rsidRDefault="008C19C3" w:rsidP="008C19C3">
      <w:pPr>
        <w:numPr>
          <w:ilvl w:val="0"/>
          <w:numId w:val="4"/>
        </w:numPr>
      </w:pPr>
      <w:r w:rsidRPr="008C19C3">
        <w:t>shadow spreadsheets,</w:t>
      </w:r>
    </w:p>
    <w:p w14:paraId="4862A38E" w14:textId="77777777" w:rsidR="008C19C3" w:rsidRPr="008C19C3" w:rsidRDefault="008C19C3" w:rsidP="008C19C3">
      <w:pPr>
        <w:numPr>
          <w:ilvl w:val="0"/>
          <w:numId w:val="4"/>
        </w:numPr>
      </w:pPr>
      <w:r w:rsidRPr="008C19C3">
        <w:t>legacy software,</w:t>
      </w:r>
    </w:p>
    <w:p w14:paraId="0B2956A1" w14:textId="77777777" w:rsidR="008C19C3" w:rsidRPr="008C19C3" w:rsidRDefault="008C19C3" w:rsidP="008C19C3">
      <w:pPr>
        <w:numPr>
          <w:ilvl w:val="0"/>
          <w:numId w:val="4"/>
        </w:numPr>
      </w:pPr>
      <w:r w:rsidRPr="008C19C3">
        <w:t>poorly maintained data,</w:t>
      </w:r>
    </w:p>
    <w:p w14:paraId="4BED225F" w14:textId="77777777" w:rsidR="008C19C3" w:rsidRPr="008C19C3" w:rsidRDefault="008C19C3" w:rsidP="008C19C3">
      <w:pPr>
        <w:numPr>
          <w:ilvl w:val="0"/>
          <w:numId w:val="4"/>
        </w:numPr>
      </w:pPr>
      <w:r w:rsidRPr="008C19C3">
        <w:t>human workarounds,</w:t>
      </w:r>
    </w:p>
    <w:p w14:paraId="634C8614" w14:textId="77777777" w:rsidR="008C19C3" w:rsidRPr="008C19C3" w:rsidRDefault="008C19C3" w:rsidP="008C19C3">
      <w:pPr>
        <w:numPr>
          <w:ilvl w:val="0"/>
          <w:numId w:val="4"/>
        </w:numPr>
      </w:pPr>
      <w:r w:rsidRPr="008C19C3">
        <w:t>exceptions nobody wrote down.</w:t>
      </w:r>
    </w:p>
    <w:p w14:paraId="09C098DE" w14:textId="77777777" w:rsidR="008C19C3" w:rsidRPr="008C19C3" w:rsidRDefault="008C19C3" w:rsidP="008C19C3">
      <w:r w:rsidRPr="008C19C3">
        <w:t>So yes, enterprise digital twins are a useful vision. But many organizations will get only </w:t>
      </w:r>
      <w:r w:rsidRPr="008C19C3">
        <w:rPr>
          <w:b/>
          <w:bCs/>
        </w:rPr>
        <w:t>partial digital twins</w:t>
      </w:r>
      <w:r w:rsidRPr="008C19C3">
        <w:t>, not the beautiful all-seeing nervous system imagined in the diagrams.</w:t>
      </w:r>
    </w:p>
    <w:p w14:paraId="3CB529D5" w14:textId="77777777" w:rsidR="008C19C3" w:rsidRPr="008C19C3" w:rsidRDefault="008B7458" w:rsidP="008C19C3">
      <w:r w:rsidRPr="008C19C3">
        <w:rPr>
          <w:noProof/>
        </w:rPr>
        <w:pict w14:anchorId="7B24A0D8">
          <v:rect id="_x0000_i1043" alt="" style="width:468pt;height:.05pt;mso-width-percent:0;mso-height-percent:0;mso-width-percent:0;mso-height-percent:0" o:hralign="center" o:hrstd="t" o:hr="t" fillcolor="#a0a0a0" stroked="f"/>
        </w:pict>
      </w:r>
    </w:p>
    <w:p w14:paraId="0D12982A"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2. The report is too vendor-centric</w:t>
      </w:r>
    </w:p>
    <w:p w14:paraId="1D643730" w14:textId="77777777" w:rsidR="008C19C3" w:rsidRPr="008C19C3" w:rsidRDefault="008C19C3" w:rsidP="008C19C3">
      <w:r w:rsidRPr="008C19C3">
        <w:t>Snowflake, Databricks, Palantir, Salesforce, Microsoft, SAP, Google, Amazon, Glean, Datadog, Braintrust, RelationalAI, and others are all discussed as players in this emerging stack. That is useful, but the report’s frame is very much a technology-industry frame.</w:t>
      </w:r>
    </w:p>
    <w:p w14:paraId="28A5DB32" w14:textId="77777777" w:rsidR="008C19C3" w:rsidRPr="008C19C3" w:rsidRDefault="008C19C3" w:rsidP="008C19C3">
      <w:r w:rsidRPr="008C19C3">
        <w:t>The implied question is:</w:t>
      </w:r>
    </w:p>
    <w:p w14:paraId="7DD6CDD3" w14:textId="77777777" w:rsidR="008C19C3" w:rsidRPr="008C19C3" w:rsidRDefault="008C19C3" w:rsidP="008C19C3">
      <w:r w:rsidRPr="008C19C3">
        <w:t>Which platform wins the control point?</w:t>
      </w:r>
    </w:p>
    <w:p w14:paraId="34A30E7D" w14:textId="77777777" w:rsidR="008C19C3" w:rsidRPr="008C19C3" w:rsidRDefault="008C19C3" w:rsidP="008C19C3">
      <w:r w:rsidRPr="008C19C3">
        <w:t>But from the buyer’s or citizen’s point of view, the better question is:</w:t>
      </w:r>
    </w:p>
    <w:p w14:paraId="6E6FAE65" w14:textId="77777777" w:rsidR="008C19C3" w:rsidRPr="008C19C3" w:rsidRDefault="008C19C3" w:rsidP="008C19C3">
      <w:r w:rsidRPr="008C19C3">
        <w:t>How do we build useful, accountable, interoperable systems that serve people without locking organizations into one vendor’s kingdom?</w:t>
      </w:r>
    </w:p>
    <w:p w14:paraId="4D82427D" w14:textId="77777777" w:rsidR="008C19C3" w:rsidRPr="008C19C3" w:rsidRDefault="008C19C3" w:rsidP="008C19C3">
      <w:r w:rsidRPr="008C19C3">
        <w:lastRenderedPageBreak/>
        <w:t>The report does mention lock-in risk, but the overall gravitational field is still vendor-platform competition.</w:t>
      </w:r>
    </w:p>
    <w:p w14:paraId="193DA189" w14:textId="77777777" w:rsidR="008C19C3" w:rsidRPr="008C19C3" w:rsidRDefault="008B7458" w:rsidP="008C19C3">
      <w:r w:rsidRPr="008C19C3">
        <w:rPr>
          <w:noProof/>
        </w:rPr>
        <w:pict w14:anchorId="71A66321">
          <v:rect id="_x0000_i1042" alt="" style="width:468pt;height:.05pt;mso-width-percent:0;mso-height-percent:0;mso-width-percent:0;mso-height-percent:0" o:hralign="center" o:hrstd="t" o:hr="t" fillcolor="#a0a0a0" stroked="f"/>
        </w:pict>
      </w:r>
    </w:p>
    <w:p w14:paraId="6C6ABC5D"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3. It underplays human and institutional politics</w:t>
      </w:r>
    </w:p>
    <w:p w14:paraId="55C93372" w14:textId="77777777" w:rsidR="008C19C3" w:rsidRPr="008C19C3" w:rsidRDefault="008C19C3" w:rsidP="008C19C3">
      <w:r w:rsidRPr="008C19C3">
        <w:t>The report talks about architecture, ontology, governance, data maturity, observability, and agent traces. All important. But it says less about the human politics.</w:t>
      </w:r>
    </w:p>
    <w:p w14:paraId="22C77967" w14:textId="77777777" w:rsidR="008C19C3" w:rsidRPr="008C19C3" w:rsidRDefault="008C19C3" w:rsidP="008C19C3">
      <w:r w:rsidRPr="008C19C3">
        <w:t>For example:</w:t>
      </w:r>
    </w:p>
    <w:p w14:paraId="598927DA" w14:textId="77777777" w:rsidR="008C19C3" w:rsidRPr="008C19C3" w:rsidRDefault="008C19C3" w:rsidP="008C19C3">
      <w:pPr>
        <w:numPr>
          <w:ilvl w:val="0"/>
          <w:numId w:val="5"/>
        </w:numPr>
      </w:pPr>
      <w:r w:rsidRPr="008C19C3">
        <w:t>Who gets to define the “truth” of the organization?</w:t>
      </w:r>
    </w:p>
    <w:p w14:paraId="7DCAC250" w14:textId="77777777" w:rsidR="008C19C3" w:rsidRPr="008C19C3" w:rsidRDefault="008C19C3" w:rsidP="008C19C3">
      <w:pPr>
        <w:numPr>
          <w:ilvl w:val="0"/>
          <w:numId w:val="5"/>
        </w:numPr>
      </w:pPr>
      <w:r w:rsidRPr="008C19C3">
        <w:t>Who decides which workflows are automated?</w:t>
      </w:r>
    </w:p>
    <w:p w14:paraId="668D7B62" w14:textId="77777777" w:rsidR="008C19C3" w:rsidRPr="008C19C3" w:rsidRDefault="008C19C3" w:rsidP="008C19C3">
      <w:pPr>
        <w:numPr>
          <w:ilvl w:val="0"/>
          <w:numId w:val="5"/>
        </w:numPr>
      </w:pPr>
      <w:r w:rsidRPr="008C19C3">
        <w:t>What happens when AI exposes incompetence or inefficiency?</w:t>
      </w:r>
    </w:p>
    <w:p w14:paraId="5CC35643" w14:textId="77777777" w:rsidR="008C19C3" w:rsidRPr="008C19C3" w:rsidRDefault="008C19C3" w:rsidP="008C19C3">
      <w:pPr>
        <w:numPr>
          <w:ilvl w:val="0"/>
          <w:numId w:val="5"/>
        </w:numPr>
      </w:pPr>
      <w:r w:rsidRPr="008C19C3">
        <w:t>What happens when labor fears displacement?</w:t>
      </w:r>
    </w:p>
    <w:p w14:paraId="4CD12540" w14:textId="77777777" w:rsidR="008C19C3" w:rsidRPr="008C19C3" w:rsidRDefault="008C19C3" w:rsidP="008C19C3">
      <w:pPr>
        <w:numPr>
          <w:ilvl w:val="0"/>
          <w:numId w:val="5"/>
        </w:numPr>
      </w:pPr>
      <w:r w:rsidRPr="008C19C3">
        <w:t>Who is accountable when AI-assisted decisions harm someone?</w:t>
      </w:r>
    </w:p>
    <w:p w14:paraId="0E8EEB15" w14:textId="77777777" w:rsidR="008C19C3" w:rsidRPr="008C19C3" w:rsidRDefault="008C19C3" w:rsidP="008C19C3">
      <w:pPr>
        <w:numPr>
          <w:ilvl w:val="0"/>
          <w:numId w:val="5"/>
        </w:numPr>
      </w:pPr>
      <w:r w:rsidRPr="008C19C3">
        <w:t>How do you preserve human judgment rather than quietly flattening it?</w:t>
      </w:r>
    </w:p>
    <w:p w14:paraId="1BDD4E83" w14:textId="77777777" w:rsidR="008C19C3" w:rsidRPr="008C19C3" w:rsidRDefault="008C19C3" w:rsidP="008C19C3">
      <w:r w:rsidRPr="008C19C3">
        <w:t>A System of Intelligence is not just a technical system. It is also a </w:t>
      </w:r>
      <w:r w:rsidRPr="008C19C3">
        <w:rPr>
          <w:b/>
          <w:bCs/>
        </w:rPr>
        <w:t>power system</w:t>
      </w:r>
      <w:r w:rsidRPr="008C19C3">
        <w:t>.</w:t>
      </w:r>
    </w:p>
    <w:p w14:paraId="1419AED1" w14:textId="77777777" w:rsidR="008C19C3" w:rsidRPr="008C19C3" w:rsidRDefault="008C19C3" w:rsidP="008C19C3">
      <w:r w:rsidRPr="008C19C3">
        <w:t>That matters a lot.</w:t>
      </w:r>
    </w:p>
    <w:p w14:paraId="38543662" w14:textId="77777777" w:rsidR="008C19C3" w:rsidRPr="008C19C3" w:rsidRDefault="008B7458" w:rsidP="008C19C3">
      <w:r w:rsidRPr="008C19C3">
        <w:rPr>
          <w:noProof/>
        </w:rPr>
        <w:pict w14:anchorId="3F5E1326">
          <v:rect id="_x0000_i1041" alt="" style="width:468pt;height:.05pt;mso-width-percent:0;mso-height-percent:0;mso-width-percent:0;mso-height-percent:0" o:hralign="center" o:hrstd="t" o:hr="t" fillcolor="#a0a0a0" stroked="f"/>
        </w:pict>
      </w:r>
    </w:p>
    <w:p w14:paraId="11B718C2"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4. The “process definitions as data” idea is powerful but dangerous</w:t>
      </w:r>
    </w:p>
    <w:p w14:paraId="383D8512" w14:textId="77777777" w:rsidR="008C19C3" w:rsidRPr="008C19C3" w:rsidRDefault="008C19C3" w:rsidP="008C19C3">
      <w:r w:rsidRPr="008C19C3">
        <w:t>The report’s highest maturity level imagines business process logic becoming data rather than hard-coded software. In plain English, that means you could change how the business operates by changing structured process definitions rather than rewriting software code.</w:t>
      </w:r>
    </w:p>
    <w:p w14:paraId="2B26DF07" w14:textId="77777777" w:rsidR="008C19C3" w:rsidRPr="008C19C3" w:rsidRDefault="008C19C3" w:rsidP="008C19C3">
      <w:r w:rsidRPr="008C19C3">
        <w:t>That is exciting, but it is also risky.</w:t>
      </w:r>
    </w:p>
    <w:p w14:paraId="0D46E112" w14:textId="77777777" w:rsidR="008C19C3" w:rsidRPr="008C19C3" w:rsidRDefault="008C19C3" w:rsidP="008C19C3">
      <w:r w:rsidRPr="008C19C3">
        <w:t>Pros:</w:t>
      </w:r>
    </w:p>
    <w:p w14:paraId="733514A0" w14:textId="77777777" w:rsidR="008C19C3" w:rsidRPr="008C19C3" w:rsidRDefault="008C19C3" w:rsidP="008C19C3">
      <w:pPr>
        <w:numPr>
          <w:ilvl w:val="0"/>
          <w:numId w:val="6"/>
        </w:numPr>
      </w:pPr>
      <w:r w:rsidRPr="008C19C3">
        <w:t>faster adaptation,</w:t>
      </w:r>
    </w:p>
    <w:p w14:paraId="56653AF4" w14:textId="77777777" w:rsidR="008C19C3" w:rsidRPr="008C19C3" w:rsidRDefault="008C19C3" w:rsidP="008C19C3">
      <w:pPr>
        <w:numPr>
          <w:ilvl w:val="0"/>
          <w:numId w:val="6"/>
        </w:numPr>
      </w:pPr>
      <w:r w:rsidRPr="008C19C3">
        <w:t>easier experimentation,</w:t>
      </w:r>
    </w:p>
    <w:p w14:paraId="04939403" w14:textId="77777777" w:rsidR="008C19C3" w:rsidRPr="008C19C3" w:rsidRDefault="008C19C3" w:rsidP="008C19C3">
      <w:pPr>
        <w:numPr>
          <w:ilvl w:val="0"/>
          <w:numId w:val="6"/>
        </w:numPr>
      </w:pPr>
      <w:r w:rsidRPr="008C19C3">
        <w:t>more flexible workflows,</w:t>
      </w:r>
    </w:p>
    <w:p w14:paraId="2CA1E3C0" w14:textId="77777777" w:rsidR="008C19C3" w:rsidRPr="008C19C3" w:rsidRDefault="008C19C3" w:rsidP="008C19C3">
      <w:pPr>
        <w:numPr>
          <w:ilvl w:val="0"/>
          <w:numId w:val="6"/>
        </w:numPr>
      </w:pPr>
      <w:r w:rsidRPr="008C19C3">
        <w:t>AI can reason over processes,</w:t>
      </w:r>
    </w:p>
    <w:p w14:paraId="59AAFA1D" w14:textId="77777777" w:rsidR="008C19C3" w:rsidRPr="008C19C3" w:rsidRDefault="008C19C3" w:rsidP="008C19C3">
      <w:pPr>
        <w:numPr>
          <w:ilvl w:val="0"/>
          <w:numId w:val="6"/>
        </w:numPr>
      </w:pPr>
      <w:r w:rsidRPr="008C19C3">
        <w:t>business experts can participate more directly.</w:t>
      </w:r>
    </w:p>
    <w:p w14:paraId="0F4A21AD" w14:textId="77777777" w:rsidR="008C19C3" w:rsidRPr="008C19C3" w:rsidRDefault="008C19C3" w:rsidP="008C19C3">
      <w:r w:rsidRPr="008C19C3">
        <w:lastRenderedPageBreak/>
        <w:t>Cons:</w:t>
      </w:r>
    </w:p>
    <w:p w14:paraId="29FA95FB" w14:textId="77777777" w:rsidR="008C19C3" w:rsidRPr="008C19C3" w:rsidRDefault="008C19C3" w:rsidP="008C19C3">
      <w:pPr>
        <w:numPr>
          <w:ilvl w:val="0"/>
          <w:numId w:val="7"/>
        </w:numPr>
      </w:pPr>
      <w:r w:rsidRPr="008C19C3">
        <w:t>bad process changes could spread quickly,</w:t>
      </w:r>
    </w:p>
    <w:p w14:paraId="0D589780" w14:textId="77777777" w:rsidR="008C19C3" w:rsidRPr="008C19C3" w:rsidRDefault="008C19C3" w:rsidP="008C19C3">
      <w:pPr>
        <w:numPr>
          <w:ilvl w:val="0"/>
          <w:numId w:val="7"/>
        </w:numPr>
      </w:pPr>
      <w:r w:rsidRPr="008C19C3">
        <w:t>accountability may blur,</w:t>
      </w:r>
    </w:p>
    <w:p w14:paraId="1AB8D0C2" w14:textId="77777777" w:rsidR="008C19C3" w:rsidRPr="008C19C3" w:rsidRDefault="008C19C3" w:rsidP="008C19C3">
      <w:pPr>
        <w:numPr>
          <w:ilvl w:val="0"/>
          <w:numId w:val="7"/>
        </w:numPr>
      </w:pPr>
      <w:r w:rsidRPr="008C19C3">
        <w:t>complexity may become invisible,</w:t>
      </w:r>
    </w:p>
    <w:p w14:paraId="3F2D725A" w14:textId="77777777" w:rsidR="008C19C3" w:rsidRPr="008C19C3" w:rsidRDefault="008C19C3" w:rsidP="008C19C3">
      <w:pPr>
        <w:numPr>
          <w:ilvl w:val="0"/>
          <w:numId w:val="7"/>
        </w:numPr>
      </w:pPr>
      <w:r w:rsidRPr="008C19C3">
        <w:t>automated “optimization” may harm humans,</w:t>
      </w:r>
    </w:p>
    <w:p w14:paraId="4D88B24C" w14:textId="77777777" w:rsidR="008C19C3" w:rsidRPr="008C19C3" w:rsidRDefault="008C19C3" w:rsidP="008C19C3">
      <w:pPr>
        <w:numPr>
          <w:ilvl w:val="0"/>
          <w:numId w:val="7"/>
        </w:numPr>
      </w:pPr>
      <w:r w:rsidRPr="008C19C3">
        <w:t>rules could change without enough deliberation.</w:t>
      </w:r>
    </w:p>
    <w:p w14:paraId="102CF204" w14:textId="77777777" w:rsidR="008C19C3" w:rsidRPr="008C19C3" w:rsidRDefault="008C19C3" w:rsidP="008C19C3">
      <w:r w:rsidRPr="008C19C3">
        <w:t>In healthcare or education, this is especially sensitive. Efficiency is not always wisdom.</w:t>
      </w:r>
    </w:p>
    <w:p w14:paraId="274D4637" w14:textId="77777777" w:rsidR="008C19C3" w:rsidRPr="008C19C3" w:rsidRDefault="008B7458" w:rsidP="008C19C3">
      <w:r w:rsidRPr="008C19C3">
        <w:rPr>
          <w:noProof/>
        </w:rPr>
        <w:pict w14:anchorId="5D119AAE">
          <v:rect id="_x0000_i1040" alt="" style="width:468pt;height:.05pt;mso-width-percent:0;mso-height-percent:0;mso-width-percent:0;mso-height-percent:0" o:hralign="center" o:hrstd="t" o:hr="t" fillcolor="#a0a0a0" stroked="f"/>
        </w:pict>
      </w:r>
    </w:p>
    <w:p w14:paraId="5A8B7FC0"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5. The report may understate how hard “expert reasoning capture” really is</w:t>
      </w:r>
    </w:p>
    <w:p w14:paraId="34B0C570" w14:textId="77777777" w:rsidR="008C19C3" w:rsidRPr="008C19C3" w:rsidRDefault="008C19C3" w:rsidP="008C19C3">
      <w:r w:rsidRPr="008C19C3">
        <w:t>The report rightly says that AI systems need examples of how experts reason, not just access to documents.</w:t>
      </w:r>
    </w:p>
    <w:p w14:paraId="7C93279C" w14:textId="77777777" w:rsidR="008C19C3" w:rsidRPr="008C19C3" w:rsidRDefault="008C19C3" w:rsidP="008C19C3">
      <w:r w:rsidRPr="008C19C3">
        <w:t>But expert judgment is difficult to capture because experts often rely on:</w:t>
      </w:r>
    </w:p>
    <w:p w14:paraId="34638847" w14:textId="77777777" w:rsidR="008C19C3" w:rsidRPr="008C19C3" w:rsidRDefault="008C19C3" w:rsidP="008C19C3">
      <w:pPr>
        <w:numPr>
          <w:ilvl w:val="0"/>
          <w:numId w:val="8"/>
        </w:numPr>
      </w:pPr>
      <w:r w:rsidRPr="008C19C3">
        <w:t>tacit knowledge,</w:t>
      </w:r>
    </w:p>
    <w:p w14:paraId="696FE854" w14:textId="77777777" w:rsidR="008C19C3" w:rsidRPr="008C19C3" w:rsidRDefault="008C19C3" w:rsidP="008C19C3">
      <w:pPr>
        <w:numPr>
          <w:ilvl w:val="0"/>
          <w:numId w:val="8"/>
        </w:numPr>
      </w:pPr>
      <w:r w:rsidRPr="008C19C3">
        <w:t>pattern recognition,</w:t>
      </w:r>
    </w:p>
    <w:p w14:paraId="0530C4DF" w14:textId="77777777" w:rsidR="008C19C3" w:rsidRPr="008C19C3" w:rsidRDefault="008C19C3" w:rsidP="008C19C3">
      <w:pPr>
        <w:numPr>
          <w:ilvl w:val="0"/>
          <w:numId w:val="8"/>
        </w:numPr>
      </w:pPr>
      <w:r w:rsidRPr="008C19C3">
        <w:t>emotional intelligence,</w:t>
      </w:r>
    </w:p>
    <w:p w14:paraId="3AFD5722" w14:textId="77777777" w:rsidR="008C19C3" w:rsidRPr="008C19C3" w:rsidRDefault="008C19C3" w:rsidP="008C19C3">
      <w:pPr>
        <w:numPr>
          <w:ilvl w:val="0"/>
          <w:numId w:val="8"/>
        </w:numPr>
      </w:pPr>
      <w:r w:rsidRPr="008C19C3">
        <w:t>moral judgment,</w:t>
      </w:r>
    </w:p>
    <w:p w14:paraId="24048F11" w14:textId="77777777" w:rsidR="008C19C3" w:rsidRPr="008C19C3" w:rsidRDefault="008C19C3" w:rsidP="008C19C3">
      <w:pPr>
        <w:numPr>
          <w:ilvl w:val="0"/>
          <w:numId w:val="8"/>
        </w:numPr>
      </w:pPr>
      <w:r w:rsidRPr="008C19C3">
        <w:t>local context,</w:t>
      </w:r>
    </w:p>
    <w:p w14:paraId="5DF13F3D" w14:textId="77777777" w:rsidR="008C19C3" w:rsidRPr="008C19C3" w:rsidRDefault="008C19C3" w:rsidP="008C19C3">
      <w:pPr>
        <w:numPr>
          <w:ilvl w:val="0"/>
          <w:numId w:val="8"/>
        </w:numPr>
      </w:pPr>
      <w:r w:rsidRPr="008C19C3">
        <w:t>unspoken caution,</w:t>
      </w:r>
    </w:p>
    <w:p w14:paraId="0B13EC9E" w14:textId="77777777" w:rsidR="008C19C3" w:rsidRPr="008C19C3" w:rsidRDefault="008C19C3" w:rsidP="008C19C3">
      <w:pPr>
        <w:numPr>
          <w:ilvl w:val="0"/>
          <w:numId w:val="8"/>
        </w:numPr>
      </w:pPr>
      <w:r w:rsidRPr="008C19C3">
        <w:t>“something feels off” intuition.</w:t>
      </w:r>
    </w:p>
    <w:p w14:paraId="16691AA1" w14:textId="77777777" w:rsidR="008C19C3" w:rsidRPr="008C19C3" w:rsidRDefault="008C19C3" w:rsidP="008C19C3">
      <w:r w:rsidRPr="008C19C3">
        <w:t>You can document some of that. You cannot fully reduce it to rubrics without losing something.</w:t>
      </w:r>
    </w:p>
    <w:p w14:paraId="592F52ED" w14:textId="77777777" w:rsidR="008C19C3" w:rsidRPr="008C19C3" w:rsidRDefault="008C19C3" w:rsidP="008C19C3">
      <w:r w:rsidRPr="008C19C3">
        <w:t>This is where the old McLuhan warning applies: every medium amplifies something and amputates something. AI may amplify repeatable expert judgment while amputating subtle situational wisdom, unless designed carefully.</w:t>
      </w:r>
    </w:p>
    <w:p w14:paraId="078D3008" w14:textId="77777777" w:rsidR="008C19C3" w:rsidRPr="008C19C3" w:rsidRDefault="008B7458" w:rsidP="008C19C3">
      <w:r w:rsidRPr="008C19C3">
        <w:rPr>
          <w:noProof/>
        </w:rPr>
        <w:pict w14:anchorId="119792EF">
          <v:rect id="_x0000_i1039" alt="" style="width:468pt;height:.05pt;mso-width-percent:0;mso-height-percent:0;mso-width-percent:0;mso-height-percent:0" o:hralign="center" o:hrstd="t" o:hr="t" fillcolor="#a0a0a0" stroked="f"/>
        </w:pict>
      </w:r>
    </w:p>
    <w:p w14:paraId="4E7865E4"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6. The report’s most important terms translated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5"/>
        <w:gridCol w:w="7195"/>
      </w:tblGrid>
      <w:tr w:rsidR="008C19C3" w:rsidRPr="008C19C3" w14:paraId="577E557C" w14:textId="77777777">
        <w:trPr>
          <w:tblHeader/>
          <w:tblCellSpacing w:w="15" w:type="dxa"/>
        </w:trPr>
        <w:tc>
          <w:tcPr>
            <w:tcW w:w="0" w:type="auto"/>
            <w:vAlign w:val="center"/>
            <w:hideMark/>
          </w:tcPr>
          <w:p w14:paraId="7BE9C480" w14:textId="77777777" w:rsidR="008C19C3" w:rsidRPr="008C19C3" w:rsidRDefault="008C19C3" w:rsidP="008C19C3">
            <w:pPr>
              <w:rPr>
                <w:b/>
                <w:bCs/>
              </w:rPr>
            </w:pPr>
            <w:r w:rsidRPr="008C19C3">
              <w:rPr>
                <w:b/>
                <w:bCs/>
              </w:rPr>
              <w:lastRenderedPageBreak/>
              <w:t>Report term</w:t>
            </w:r>
          </w:p>
        </w:tc>
        <w:tc>
          <w:tcPr>
            <w:tcW w:w="0" w:type="auto"/>
            <w:vAlign w:val="center"/>
            <w:hideMark/>
          </w:tcPr>
          <w:p w14:paraId="52245930" w14:textId="77777777" w:rsidR="008C19C3" w:rsidRPr="008C19C3" w:rsidRDefault="008C19C3" w:rsidP="008C19C3">
            <w:pPr>
              <w:rPr>
                <w:b/>
                <w:bCs/>
              </w:rPr>
            </w:pPr>
            <w:r w:rsidRPr="008C19C3">
              <w:rPr>
                <w:b/>
                <w:bCs/>
              </w:rPr>
              <w:t>Plain-English meaning</w:t>
            </w:r>
          </w:p>
        </w:tc>
      </w:tr>
      <w:tr w:rsidR="008C19C3" w:rsidRPr="008C19C3" w14:paraId="1A7477CB" w14:textId="77777777">
        <w:trPr>
          <w:tblCellSpacing w:w="15" w:type="dxa"/>
        </w:trPr>
        <w:tc>
          <w:tcPr>
            <w:tcW w:w="0" w:type="auto"/>
            <w:vAlign w:val="center"/>
            <w:hideMark/>
          </w:tcPr>
          <w:p w14:paraId="24A26817" w14:textId="77777777" w:rsidR="008C19C3" w:rsidRPr="008C19C3" w:rsidRDefault="008C19C3" w:rsidP="008C19C3">
            <w:r w:rsidRPr="008C19C3">
              <w:rPr>
                <w:b/>
                <w:bCs/>
              </w:rPr>
              <w:t>Agent</w:t>
            </w:r>
          </w:p>
        </w:tc>
        <w:tc>
          <w:tcPr>
            <w:tcW w:w="0" w:type="auto"/>
            <w:vAlign w:val="center"/>
            <w:hideMark/>
          </w:tcPr>
          <w:p w14:paraId="057FFF5E" w14:textId="77777777" w:rsidR="008C19C3" w:rsidRPr="008C19C3" w:rsidRDefault="008C19C3" w:rsidP="008C19C3">
            <w:r w:rsidRPr="008C19C3">
              <w:t>AI that can use tools and take actions, not just answer questions</w:t>
            </w:r>
          </w:p>
        </w:tc>
      </w:tr>
      <w:tr w:rsidR="008C19C3" w:rsidRPr="008C19C3" w14:paraId="429B08F0" w14:textId="77777777">
        <w:trPr>
          <w:tblCellSpacing w:w="15" w:type="dxa"/>
        </w:trPr>
        <w:tc>
          <w:tcPr>
            <w:tcW w:w="0" w:type="auto"/>
            <w:vAlign w:val="center"/>
            <w:hideMark/>
          </w:tcPr>
          <w:p w14:paraId="01245488" w14:textId="77777777" w:rsidR="008C19C3" w:rsidRPr="008C19C3" w:rsidRDefault="008C19C3" w:rsidP="008C19C3">
            <w:r w:rsidRPr="008C19C3">
              <w:rPr>
                <w:b/>
                <w:bCs/>
              </w:rPr>
              <w:t>System of Engagement</w:t>
            </w:r>
          </w:p>
        </w:tc>
        <w:tc>
          <w:tcPr>
            <w:tcW w:w="0" w:type="auto"/>
            <w:vAlign w:val="center"/>
            <w:hideMark/>
          </w:tcPr>
          <w:p w14:paraId="69CB9835" w14:textId="77777777" w:rsidR="008C19C3" w:rsidRPr="008C19C3" w:rsidRDefault="008C19C3" w:rsidP="008C19C3">
            <w:r w:rsidRPr="008C19C3">
              <w:t>The interface where humans interact with AI</w:t>
            </w:r>
          </w:p>
        </w:tc>
      </w:tr>
      <w:tr w:rsidR="008C19C3" w:rsidRPr="008C19C3" w14:paraId="53BCC428" w14:textId="77777777">
        <w:trPr>
          <w:tblCellSpacing w:w="15" w:type="dxa"/>
        </w:trPr>
        <w:tc>
          <w:tcPr>
            <w:tcW w:w="0" w:type="auto"/>
            <w:vAlign w:val="center"/>
            <w:hideMark/>
          </w:tcPr>
          <w:p w14:paraId="50B2C2C4" w14:textId="77777777" w:rsidR="008C19C3" w:rsidRPr="008C19C3" w:rsidRDefault="008C19C3" w:rsidP="008C19C3">
            <w:r w:rsidRPr="008C19C3">
              <w:rPr>
                <w:b/>
                <w:bCs/>
              </w:rPr>
              <w:t>System of Agency</w:t>
            </w:r>
          </w:p>
        </w:tc>
        <w:tc>
          <w:tcPr>
            <w:tcW w:w="0" w:type="auto"/>
            <w:vAlign w:val="center"/>
            <w:hideMark/>
          </w:tcPr>
          <w:p w14:paraId="74E6C266" w14:textId="77777777" w:rsidR="008C19C3" w:rsidRPr="008C19C3" w:rsidRDefault="008C19C3" w:rsidP="008C19C3">
            <w:r w:rsidRPr="008C19C3">
              <w:t>The layer where agents plan, decide, call tools, and act</w:t>
            </w:r>
          </w:p>
        </w:tc>
      </w:tr>
      <w:tr w:rsidR="008C19C3" w:rsidRPr="008C19C3" w14:paraId="0EA8C837" w14:textId="77777777">
        <w:trPr>
          <w:tblCellSpacing w:w="15" w:type="dxa"/>
        </w:trPr>
        <w:tc>
          <w:tcPr>
            <w:tcW w:w="0" w:type="auto"/>
            <w:vAlign w:val="center"/>
            <w:hideMark/>
          </w:tcPr>
          <w:p w14:paraId="0BBE0B2D" w14:textId="77777777" w:rsidR="008C19C3" w:rsidRPr="008C19C3" w:rsidRDefault="008C19C3" w:rsidP="008C19C3">
            <w:r w:rsidRPr="008C19C3">
              <w:rPr>
                <w:b/>
                <w:bCs/>
              </w:rPr>
              <w:t>System of Intelligence</w:t>
            </w:r>
          </w:p>
        </w:tc>
        <w:tc>
          <w:tcPr>
            <w:tcW w:w="0" w:type="auto"/>
            <w:vAlign w:val="center"/>
            <w:hideMark/>
          </w:tcPr>
          <w:p w14:paraId="14BF6C41" w14:textId="77777777" w:rsidR="008C19C3" w:rsidRPr="008C19C3" w:rsidRDefault="008C19C3" w:rsidP="008C19C3">
            <w:r w:rsidRPr="008C19C3">
              <w:t>The organized business brain that gives agents context, rules, memory, and permissions</w:t>
            </w:r>
          </w:p>
        </w:tc>
      </w:tr>
      <w:tr w:rsidR="008C19C3" w:rsidRPr="008C19C3" w14:paraId="4E90FE86" w14:textId="77777777">
        <w:trPr>
          <w:tblCellSpacing w:w="15" w:type="dxa"/>
        </w:trPr>
        <w:tc>
          <w:tcPr>
            <w:tcW w:w="0" w:type="auto"/>
            <w:vAlign w:val="center"/>
            <w:hideMark/>
          </w:tcPr>
          <w:p w14:paraId="7C15AE35" w14:textId="77777777" w:rsidR="008C19C3" w:rsidRPr="008C19C3" w:rsidRDefault="008C19C3" w:rsidP="008C19C3">
            <w:r w:rsidRPr="008C19C3">
              <w:rPr>
                <w:b/>
                <w:bCs/>
              </w:rPr>
              <w:t>Ontology</w:t>
            </w:r>
          </w:p>
        </w:tc>
        <w:tc>
          <w:tcPr>
            <w:tcW w:w="0" w:type="auto"/>
            <w:vAlign w:val="center"/>
            <w:hideMark/>
          </w:tcPr>
          <w:p w14:paraId="66C92B5A" w14:textId="77777777" w:rsidR="008C19C3" w:rsidRPr="008C19C3" w:rsidRDefault="008C19C3" w:rsidP="008C19C3">
            <w:r w:rsidRPr="008C19C3">
              <w:t>A shared map of what things mean and how they relate: customer, order, clinic, student, service, case</w:t>
            </w:r>
          </w:p>
        </w:tc>
      </w:tr>
      <w:tr w:rsidR="008C19C3" w:rsidRPr="008C19C3" w14:paraId="7685A79B" w14:textId="77777777">
        <w:trPr>
          <w:tblCellSpacing w:w="15" w:type="dxa"/>
        </w:trPr>
        <w:tc>
          <w:tcPr>
            <w:tcW w:w="0" w:type="auto"/>
            <w:vAlign w:val="center"/>
            <w:hideMark/>
          </w:tcPr>
          <w:p w14:paraId="2B814AED" w14:textId="77777777" w:rsidR="008C19C3" w:rsidRPr="008C19C3" w:rsidRDefault="008C19C3" w:rsidP="008C19C3">
            <w:r w:rsidRPr="008C19C3">
              <w:rPr>
                <w:b/>
                <w:bCs/>
              </w:rPr>
              <w:t>Semantic layer</w:t>
            </w:r>
          </w:p>
        </w:tc>
        <w:tc>
          <w:tcPr>
            <w:tcW w:w="0" w:type="auto"/>
            <w:vAlign w:val="center"/>
            <w:hideMark/>
          </w:tcPr>
          <w:p w14:paraId="1A241D53" w14:textId="77777777" w:rsidR="008C19C3" w:rsidRPr="008C19C3" w:rsidRDefault="008C19C3" w:rsidP="008C19C3">
            <w:r w:rsidRPr="008C19C3">
              <w:t>Trusted definitions of business terms and metrics</w:t>
            </w:r>
          </w:p>
        </w:tc>
      </w:tr>
      <w:tr w:rsidR="008C19C3" w:rsidRPr="008C19C3" w14:paraId="0D644509" w14:textId="77777777">
        <w:trPr>
          <w:tblCellSpacing w:w="15" w:type="dxa"/>
        </w:trPr>
        <w:tc>
          <w:tcPr>
            <w:tcW w:w="0" w:type="auto"/>
            <w:vAlign w:val="center"/>
            <w:hideMark/>
          </w:tcPr>
          <w:p w14:paraId="007BD6D4" w14:textId="77777777" w:rsidR="008C19C3" w:rsidRPr="008C19C3" w:rsidRDefault="008C19C3" w:rsidP="008C19C3">
            <w:r w:rsidRPr="008C19C3">
              <w:rPr>
                <w:b/>
                <w:bCs/>
              </w:rPr>
              <w:t>Digital twin</w:t>
            </w:r>
          </w:p>
        </w:tc>
        <w:tc>
          <w:tcPr>
            <w:tcW w:w="0" w:type="auto"/>
            <w:vAlign w:val="center"/>
            <w:hideMark/>
          </w:tcPr>
          <w:p w14:paraId="29ED3DB0" w14:textId="77777777" w:rsidR="008C19C3" w:rsidRPr="008C19C3" w:rsidRDefault="008C19C3" w:rsidP="008C19C3">
            <w:r w:rsidRPr="008C19C3">
              <w:t>A live model of how the organization works</w:t>
            </w:r>
          </w:p>
        </w:tc>
      </w:tr>
      <w:tr w:rsidR="008C19C3" w:rsidRPr="008C19C3" w14:paraId="4633BF3E" w14:textId="77777777">
        <w:trPr>
          <w:tblCellSpacing w:w="15" w:type="dxa"/>
        </w:trPr>
        <w:tc>
          <w:tcPr>
            <w:tcW w:w="0" w:type="auto"/>
            <w:vAlign w:val="center"/>
            <w:hideMark/>
          </w:tcPr>
          <w:p w14:paraId="5AB91CCF" w14:textId="77777777" w:rsidR="008C19C3" w:rsidRPr="008C19C3" w:rsidRDefault="008C19C3" w:rsidP="008C19C3">
            <w:r w:rsidRPr="008C19C3">
              <w:rPr>
                <w:b/>
                <w:bCs/>
              </w:rPr>
              <w:t>Agent observability</w:t>
            </w:r>
          </w:p>
        </w:tc>
        <w:tc>
          <w:tcPr>
            <w:tcW w:w="0" w:type="auto"/>
            <w:vAlign w:val="center"/>
            <w:hideMark/>
          </w:tcPr>
          <w:p w14:paraId="0A930BAE" w14:textId="77777777" w:rsidR="008C19C3" w:rsidRPr="008C19C3" w:rsidRDefault="008C19C3" w:rsidP="008C19C3">
            <w:r w:rsidRPr="008C19C3">
              <w:t>Tracking what AI agents did and why</w:t>
            </w:r>
          </w:p>
        </w:tc>
      </w:tr>
      <w:tr w:rsidR="008C19C3" w:rsidRPr="008C19C3" w14:paraId="3C0EA69A" w14:textId="77777777">
        <w:trPr>
          <w:tblCellSpacing w:w="15" w:type="dxa"/>
        </w:trPr>
        <w:tc>
          <w:tcPr>
            <w:tcW w:w="0" w:type="auto"/>
            <w:vAlign w:val="center"/>
            <w:hideMark/>
          </w:tcPr>
          <w:p w14:paraId="4A3C8DBB" w14:textId="77777777" w:rsidR="008C19C3" w:rsidRPr="008C19C3" w:rsidRDefault="008C19C3" w:rsidP="008C19C3">
            <w:r w:rsidRPr="008C19C3">
              <w:rPr>
                <w:b/>
                <w:bCs/>
              </w:rPr>
              <w:t>Evals</w:t>
            </w:r>
          </w:p>
        </w:tc>
        <w:tc>
          <w:tcPr>
            <w:tcW w:w="0" w:type="auto"/>
            <w:vAlign w:val="center"/>
            <w:hideMark/>
          </w:tcPr>
          <w:p w14:paraId="10162178" w14:textId="77777777" w:rsidR="008C19C3" w:rsidRPr="008C19C3" w:rsidRDefault="008C19C3" w:rsidP="008C19C3">
            <w:r w:rsidRPr="008C19C3">
              <w:t>Tests that judge whether an AI system performs correctly</w:t>
            </w:r>
          </w:p>
        </w:tc>
      </w:tr>
      <w:tr w:rsidR="008C19C3" w:rsidRPr="008C19C3" w14:paraId="32F7C927" w14:textId="77777777">
        <w:trPr>
          <w:tblCellSpacing w:w="15" w:type="dxa"/>
        </w:trPr>
        <w:tc>
          <w:tcPr>
            <w:tcW w:w="0" w:type="auto"/>
            <w:vAlign w:val="center"/>
            <w:hideMark/>
          </w:tcPr>
          <w:p w14:paraId="191A29A8" w14:textId="77777777" w:rsidR="008C19C3" w:rsidRPr="008C19C3" w:rsidRDefault="008C19C3" w:rsidP="008C19C3">
            <w:r w:rsidRPr="008C19C3">
              <w:rPr>
                <w:b/>
                <w:bCs/>
              </w:rPr>
              <w:t>Agent exhaust</w:t>
            </w:r>
          </w:p>
        </w:tc>
        <w:tc>
          <w:tcPr>
            <w:tcW w:w="0" w:type="auto"/>
            <w:vAlign w:val="center"/>
            <w:hideMark/>
          </w:tcPr>
          <w:p w14:paraId="1BBCBEFE" w14:textId="77777777" w:rsidR="008C19C3" w:rsidRPr="008C19C3" w:rsidRDefault="008C19C3" w:rsidP="008C19C3">
            <w:r w:rsidRPr="008C19C3">
              <w:t>The data trail left by agent reasoning and actions</w:t>
            </w:r>
          </w:p>
        </w:tc>
      </w:tr>
      <w:tr w:rsidR="008C19C3" w:rsidRPr="008C19C3" w14:paraId="197FAABB" w14:textId="77777777">
        <w:trPr>
          <w:tblCellSpacing w:w="15" w:type="dxa"/>
        </w:trPr>
        <w:tc>
          <w:tcPr>
            <w:tcW w:w="0" w:type="auto"/>
            <w:vAlign w:val="center"/>
            <w:hideMark/>
          </w:tcPr>
          <w:p w14:paraId="66EC9D74" w14:textId="77777777" w:rsidR="008C19C3" w:rsidRPr="008C19C3" w:rsidRDefault="008C19C3" w:rsidP="008C19C3">
            <w:r w:rsidRPr="008C19C3">
              <w:rPr>
                <w:b/>
                <w:bCs/>
              </w:rPr>
              <w:t>Governance</w:t>
            </w:r>
          </w:p>
        </w:tc>
        <w:tc>
          <w:tcPr>
            <w:tcW w:w="0" w:type="auto"/>
            <w:vAlign w:val="center"/>
            <w:hideMark/>
          </w:tcPr>
          <w:p w14:paraId="1E616580" w14:textId="77777777" w:rsidR="008C19C3" w:rsidRPr="008C19C3" w:rsidRDefault="008C19C3" w:rsidP="008C19C3">
            <w:r w:rsidRPr="008C19C3">
              <w:t>Rules, permissions, oversight, auditability, and accountability</w:t>
            </w:r>
          </w:p>
        </w:tc>
      </w:tr>
    </w:tbl>
    <w:p w14:paraId="51C5897F" w14:textId="77777777" w:rsidR="008C19C3" w:rsidRPr="008C19C3" w:rsidRDefault="008B7458" w:rsidP="008C19C3">
      <w:r w:rsidRPr="008C19C3">
        <w:rPr>
          <w:noProof/>
        </w:rPr>
        <w:pict w14:anchorId="4608E822">
          <v:rect id="_x0000_i1038" alt="" style="width:468pt;height:.05pt;mso-width-percent:0;mso-height-percent:0;mso-width-percent:0;mso-height-percent:0" o:hralign="center" o:hrstd="t" o:hr="t" fillcolor="#a0a0a0" stroked="f"/>
        </w:pict>
      </w:r>
    </w:p>
    <w:p w14:paraId="2238A481"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7. The report’s 9-level maturity model, simplified</w:t>
      </w:r>
    </w:p>
    <w:p w14:paraId="720BBAC2" w14:textId="77777777" w:rsidR="008C19C3" w:rsidRPr="008C19C3" w:rsidRDefault="008C19C3" w:rsidP="008C19C3">
      <w:r w:rsidRPr="008C19C3">
        <w:t>The report lays out a ladder from simple reporting to autonomous business improvement. Here is the human version.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
        <w:gridCol w:w="2454"/>
        <w:gridCol w:w="6253"/>
      </w:tblGrid>
      <w:tr w:rsidR="008C19C3" w:rsidRPr="008C19C3" w14:paraId="492B828A" w14:textId="77777777">
        <w:trPr>
          <w:tblHeader/>
          <w:tblCellSpacing w:w="15" w:type="dxa"/>
        </w:trPr>
        <w:tc>
          <w:tcPr>
            <w:tcW w:w="0" w:type="auto"/>
            <w:vAlign w:val="center"/>
            <w:hideMark/>
          </w:tcPr>
          <w:p w14:paraId="470892C5" w14:textId="77777777" w:rsidR="008C19C3" w:rsidRPr="008C19C3" w:rsidRDefault="008C19C3" w:rsidP="008C19C3">
            <w:pPr>
              <w:rPr>
                <w:b/>
                <w:bCs/>
              </w:rPr>
            </w:pPr>
            <w:r w:rsidRPr="008C19C3">
              <w:rPr>
                <w:b/>
                <w:bCs/>
              </w:rPr>
              <w:t>Level</w:t>
            </w:r>
          </w:p>
        </w:tc>
        <w:tc>
          <w:tcPr>
            <w:tcW w:w="0" w:type="auto"/>
            <w:vAlign w:val="center"/>
            <w:hideMark/>
          </w:tcPr>
          <w:p w14:paraId="2EF377CB" w14:textId="77777777" w:rsidR="008C19C3" w:rsidRPr="008C19C3" w:rsidRDefault="008C19C3" w:rsidP="008C19C3">
            <w:pPr>
              <w:rPr>
                <w:b/>
                <w:bCs/>
              </w:rPr>
            </w:pPr>
            <w:r w:rsidRPr="008C19C3">
              <w:rPr>
                <w:b/>
                <w:bCs/>
              </w:rPr>
              <w:t>Report’s idea</w:t>
            </w:r>
          </w:p>
        </w:tc>
        <w:tc>
          <w:tcPr>
            <w:tcW w:w="0" w:type="auto"/>
            <w:vAlign w:val="center"/>
            <w:hideMark/>
          </w:tcPr>
          <w:p w14:paraId="4D47739F" w14:textId="77777777" w:rsidR="008C19C3" w:rsidRPr="008C19C3" w:rsidRDefault="008C19C3" w:rsidP="008C19C3">
            <w:pPr>
              <w:rPr>
                <w:b/>
                <w:bCs/>
              </w:rPr>
            </w:pPr>
            <w:r w:rsidRPr="008C19C3">
              <w:rPr>
                <w:b/>
                <w:bCs/>
              </w:rPr>
              <w:t>Plain English</w:t>
            </w:r>
          </w:p>
        </w:tc>
      </w:tr>
      <w:tr w:rsidR="008C19C3" w:rsidRPr="008C19C3" w14:paraId="79D4F10E" w14:textId="77777777">
        <w:trPr>
          <w:tblCellSpacing w:w="15" w:type="dxa"/>
        </w:trPr>
        <w:tc>
          <w:tcPr>
            <w:tcW w:w="0" w:type="auto"/>
            <w:vAlign w:val="center"/>
            <w:hideMark/>
          </w:tcPr>
          <w:p w14:paraId="253BB191" w14:textId="77777777" w:rsidR="008C19C3" w:rsidRPr="008C19C3" w:rsidRDefault="008C19C3" w:rsidP="008C19C3">
            <w:r w:rsidRPr="008C19C3">
              <w:t>1</w:t>
            </w:r>
          </w:p>
        </w:tc>
        <w:tc>
          <w:tcPr>
            <w:tcW w:w="0" w:type="auto"/>
            <w:vAlign w:val="center"/>
            <w:hideMark/>
          </w:tcPr>
          <w:p w14:paraId="7E17BB73" w14:textId="77777777" w:rsidR="008C19C3" w:rsidRPr="008C19C3" w:rsidRDefault="008C19C3" w:rsidP="008C19C3">
            <w:r w:rsidRPr="008C19C3">
              <w:t>Siloed snapshots</w:t>
            </w:r>
          </w:p>
        </w:tc>
        <w:tc>
          <w:tcPr>
            <w:tcW w:w="0" w:type="auto"/>
            <w:vAlign w:val="center"/>
            <w:hideMark/>
          </w:tcPr>
          <w:p w14:paraId="6F7F1852" w14:textId="77777777" w:rsidR="008C19C3" w:rsidRPr="008C19C3" w:rsidRDefault="008C19C3" w:rsidP="008C19C3">
            <w:r w:rsidRPr="008C19C3">
              <w:t>Each department has its own reports</w:t>
            </w:r>
          </w:p>
        </w:tc>
      </w:tr>
      <w:tr w:rsidR="008C19C3" w:rsidRPr="008C19C3" w14:paraId="715F99A2" w14:textId="77777777">
        <w:trPr>
          <w:tblCellSpacing w:w="15" w:type="dxa"/>
        </w:trPr>
        <w:tc>
          <w:tcPr>
            <w:tcW w:w="0" w:type="auto"/>
            <w:vAlign w:val="center"/>
            <w:hideMark/>
          </w:tcPr>
          <w:p w14:paraId="79309C3F" w14:textId="77777777" w:rsidR="008C19C3" w:rsidRPr="008C19C3" w:rsidRDefault="008C19C3" w:rsidP="008C19C3">
            <w:r w:rsidRPr="008C19C3">
              <w:t>2</w:t>
            </w:r>
          </w:p>
        </w:tc>
        <w:tc>
          <w:tcPr>
            <w:tcW w:w="0" w:type="auto"/>
            <w:vAlign w:val="center"/>
            <w:hideMark/>
          </w:tcPr>
          <w:p w14:paraId="58E707F5" w14:textId="77777777" w:rsidR="008C19C3" w:rsidRPr="008C19C3" w:rsidRDefault="008C19C3" w:rsidP="008C19C3">
            <w:r w:rsidRPr="008C19C3">
              <w:t>Entity resolution</w:t>
            </w:r>
          </w:p>
        </w:tc>
        <w:tc>
          <w:tcPr>
            <w:tcW w:w="0" w:type="auto"/>
            <w:vAlign w:val="center"/>
            <w:hideMark/>
          </w:tcPr>
          <w:p w14:paraId="32293193" w14:textId="77777777" w:rsidR="008C19C3" w:rsidRPr="008C19C3" w:rsidRDefault="008C19C3" w:rsidP="008C19C3">
            <w:r w:rsidRPr="008C19C3">
              <w:t>Everyone agrees what “customer,” “student,” “patient,” etc. means</w:t>
            </w:r>
          </w:p>
        </w:tc>
      </w:tr>
      <w:tr w:rsidR="008C19C3" w:rsidRPr="008C19C3" w14:paraId="34CE709B" w14:textId="77777777">
        <w:trPr>
          <w:tblCellSpacing w:w="15" w:type="dxa"/>
        </w:trPr>
        <w:tc>
          <w:tcPr>
            <w:tcW w:w="0" w:type="auto"/>
            <w:vAlign w:val="center"/>
            <w:hideMark/>
          </w:tcPr>
          <w:p w14:paraId="7B95D5C2" w14:textId="77777777" w:rsidR="008C19C3" w:rsidRPr="008C19C3" w:rsidRDefault="008C19C3" w:rsidP="008C19C3">
            <w:r w:rsidRPr="008C19C3">
              <w:t>3</w:t>
            </w:r>
          </w:p>
        </w:tc>
        <w:tc>
          <w:tcPr>
            <w:tcW w:w="0" w:type="auto"/>
            <w:vAlign w:val="center"/>
            <w:hideMark/>
          </w:tcPr>
          <w:p w14:paraId="3E3661B2" w14:textId="77777777" w:rsidR="008C19C3" w:rsidRPr="008C19C3" w:rsidRDefault="008C19C3" w:rsidP="008C19C3">
            <w:r w:rsidRPr="008C19C3">
              <w:t>Temporal event context</w:t>
            </w:r>
          </w:p>
        </w:tc>
        <w:tc>
          <w:tcPr>
            <w:tcW w:w="0" w:type="auto"/>
            <w:vAlign w:val="center"/>
            <w:hideMark/>
          </w:tcPr>
          <w:p w14:paraId="474ECAFF" w14:textId="77777777" w:rsidR="008C19C3" w:rsidRPr="008C19C3" w:rsidRDefault="008C19C3" w:rsidP="008C19C3">
            <w:r w:rsidRPr="008C19C3">
              <w:t>The system knows what happened and when</w:t>
            </w:r>
          </w:p>
        </w:tc>
      </w:tr>
      <w:tr w:rsidR="008C19C3" w:rsidRPr="008C19C3" w14:paraId="2379D214" w14:textId="77777777">
        <w:trPr>
          <w:tblCellSpacing w:w="15" w:type="dxa"/>
        </w:trPr>
        <w:tc>
          <w:tcPr>
            <w:tcW w:w="0" w:type="auto"/>
            <w:vAlign w:val="center"/>
            <w:hideMark/>
          </w:tcPr>
          <w:p w14:paraId="6EC2A739" w14:textId="77777777" w:rsidR="008C19C3" w:rsidRPr="008C19C3" w:rsidRDefault="008C19C3" w:rsidP="008C19C3">
            <w:r w:rsidRPr="008C19C3">
              <w:lastRenderedPageBreak/>
              <w:t>4</w:t>
            </w:r>
          </w:p>
        </w:tc>
        <w:tc>
          <w:tcPr>
            <w:tcW w:w="0" w:type="auto"/>
            <w:vAlign w:val="center"/>
            <w:hideMark/>
          </w:tcPr>
          <w:p w14:paraId="3C962966" w14:textId="77777777" w:rsidR="008C19C3" w:rsidRPr="008C19C3" w:rsidRDefault="008C19C3" w:rsidP="008C19C3">
            <w:r w:rsidRPr="008C19C3">
              <w:t>Behavioral patterns</w:t>
            </w:r>
          </w:p>
        </w:tc>
        <w:tc>
          <w:tcPr>
            <w:tcW w:w="0" w:type="auto"/>
            <w:vAlign w:val="center"/>
            <w:hideMark/>
          </w:tcPr>
          <w:p w14:paraId="67BEF2E9" w14:textId="77777777" w:rsidR="008C19C3" w:rsidRPr="008C19C3" w:rsidRDefault="008C19C3" w:rsidP="008C19C3">
            <w:r w:rsidRPr="008C19C3">
              <w:t>The system recognizes recurring patterns</w:t>
            </w:r>
          </w:p>
        </w:tc>
      </w:tr>
      <w:tr w:rsidR="008C19C3" w:rsidRPr="008C19C3" w14:paraId="05CF4236" w14:textId="77777777">
        <w:trPr>
          <w:tblCellSpacing w:w="15" w:type="dxa"/>
        </w:trPr>
        <w:tc>
          <w:tcPr>
            <w:tcW w:w="0" w:type="auto"/>
            <w:vAlign w:val="center"/>
            <w:hideMark/>
          </w:tcPr>
          <w:p w14:paraId="137CFF4B" w14:textId="77777777" w:rsidR="008C19C3" w:rsidRPr="008C19C3" w:rsidRDefault="008C19C3" w:rsidP="008C19C3">
            <w:r w:rsidRPr="008C19C3">
              <w:t>5</w:t>
            </w:r>
          </w:p>
        </w:tc>
        <w:tc>
          <w:tcPr>
            <w:tcW w:w="0" w:type="auto"/>
            <w:vAlign w:val="center"/>
            <w:hideMark/>
          </w:tcPr>
          <w:p w14:paraId="3D5A924C" w14:textId="77777777" w:rsidR="008C19C3" w:rsidRPr="008C19C3" w:rsidRDefault="008C19C3" w:rsidP="008C19C3">
            <w:r w:rsidRPr="008C19C3">
              <w:t>Predictions as data</w:t>
            </w:r>
          </w:p>
        </w:tc>
        <w:tc>
          <w:tcPr>
            <w:tcW w:w="0" w:type="auto"/>
            <w:vAlign w:val="center"/>
            <w:hideMark/>
          </w:tcPr>
          <w:p w14:paraId="56AB5456" w14:textId="77777777" w:rsidR="008C19C3" w:rsidRPr="008C19C3" w:rsidRDefault="008C19C3" w:rsidP="008C19C3">
            <w:r w:rsidRPr="008C19C3">
              <w:t>The system attaches probabilities to future outcomes</w:t>
            </w:r>
          </w:p>
        </w:tc>
      </w:tr>
      <w:tr w:rsidR="008C19C3" w:rsidRPr="008C19C3" w14:paraId="4A448261" w14:textId="77777777">
        <w:trPr>
          <w:tblCellSpacing w:w="15" w:type="dxa"/>
        </w:trPr>
        <w:tc>
          <w:tcPr>
            <w:tcW w:w="0" w:type="auto"/>
            <w:vAlign w:val="center"/>
            <w:hideMark/>
          </w:tcPr>
          <w:p w14:paraId="7B2BB25C" w14:textId="77777777" w:rsidR="008C19C3" w:rsidRPr="008C19C3" w:rsidRDefault="008C19C3" w:rsidP="008C19C3">
            <w:r w:rsidRPr="008C19C3">
              <w:t>6</w:t>
            </w:r>
          </w:p>
        </w:tc>
        <w:tc>
          <w:tcPr>
            <w:tcW w:w="0" w:type="auto"/>
            <w:vAlign w:val="center"/>
            <w:hideMark/>
          </w:tcPr>
          <w:p w14:paraId="56665BB9" w14:textId="77777777" w:rsidR="008C19C3" w:rsidRPr="008C19C3" w:rsidRDefault="008C19C3" w:rsidP="008C19C3">
            <w:r w:rsidRPr="008C19C3">
              <w:t>Knowledge graph</w:t>
            </w:r>
          </w:p>
        </w:tc>
        <w:tc>
          <w:tcPr>
            <w:tcW w:w="0" w:type="auto"/>
            <w:vAlign w:val="center"/>
            <w:hideMark/>
          </w:tcPr>
          <w:p w14:paraId="2FD99C0E" w14:textId="77777777" w:rsidR="008C19C3" w:rsidRPr="008C19C3" w:rsidRDefault="008C19C3" w:rsidP="008C19C3">
            <w:r w:rsidRPr="008C19C3">
              <w:t>The system understands relationships among people, things, actions, and events</w:t>
            </w:r>
          </w:p>
        </w:tc>
      </w:tr>
      <w:tr w:rsidR="008C19C3" w:rsidRPr="008C19C3" w14:paraId="0D0AE19A" w14:textId="77777777">
        <w:trPr>
          <w:tblCellSpacing w:w="15" w:type="dxa"/>
        </w:trPr>
        <w:tc>
          <w:tcPr>
            <w:tcW w:w="0" w:type="auto"/>
            <w:vAlign w:val="center"/>
            <w:hideMark/>
          </w:tcPr>
          <w:p w14:paraId="414A8D0B" w14:textId="77777777" w:rsidR="008C19C3" w:rsidRPr="008C19C3" w:rsidRDefault="008C19C3" w:rsidP="008C19C3">
            <w:r w:rsidRPr="008C19C3">
              <w:t>7</w:t>
            </w:r>
          </w:p>
        </w:tc>
        <w:tc>
          <w:tcPr>
            <w:tcW w:w="0" w:type="auto"/>
            <w:vAlign w:val="center"/>
            <w:hideMark/>
          </w:tcPr>
          <w:p w14:paraId="6411B59C" w14:textId="77777777" w:rsidR="008C19C3" w:rsidRPr="008C19C3" w:rsidRDefault="008C19C3" w:rsidP="008C19C3">
            <w:r w:rsidRPr="008C19C3">
              <w:t>Action specifications</w:t>
            </w:r>
          </w:p>
        </w:tc>
        <w:tc>
          <w:tcPr>
            <w:tcW w:w="0" w:type="auto"/>
            <w:vAlign w:val="center"/>
            <w:hideMark/>
          </w:tcPr>
          <w:p w14:paraId="167120FA" w14:textId="77777777" w:rsidR="008C19C3" w:rsidRPr="008C19C3" w:rsidRDefault="008C19C3" w:rsidP="008C19C3">
            <w:r w:rsidRPr="008C19C3">
              <w:t>The system knows what actions are possible and under what conditions</w:t>
            </w:r>
          </w:p>
        </w:tc>
      </w:tr>
      <w:tr w:rsidR="008C19C3" w:rsidRPr="008C19C3" w14:paraId="3A6DAE94" w14:textId="77777777">
        <w:trPr>
          <w:tblCellSpacing w:w="15" w:type="dxa"/>
        </w:trPr>
        <w:tc>
          <w:tcPr>
            <w:tcW w:w="0" w:type="auto"/>
            <w:vAlign w:val="center"/>
            <w:hideMark/>
          </w:tcPr>
          <w:p w14:paraId="757D8F0F" w14:textId="77777777" w:rsidR="008C19C3" w:rsidRPr="008C19C3" w:rsidRDefault="008C19C3" w:rsidP="008C19C3">
            <w:r w:rsidRPr="008C19C3">
              <w:t>8</w:t>
            </w:r>
          </w:p>
        </w:tc>
        <w:tc>
          <w:tcPr>
            <w:tcW w:w="0" w:type="auto"/>
            <w:vAlign w:val="center"/>
            <w:hideMark/>
          </w:tcPr>
          <w:p w14:paraId="6CE6228A" w14:textId="77777777" w:rsidR="008C19C3" w:rsidRPr="008C19C3" w:rsidRDefault="008C19C3" w:rsidP="008C19C3">
            <w:r w:rsidRPr="008C19C3">
              <w:t>Real-time operational state</w:t>
            </w:r>
          </w:p>
        </w:tc>
        <w:tc>
          <w:tcPr>
            <w:tcW w:w="0" w:type="auto"/>
            <w:vAlign w:val="center"/>
            <w:hideMark/>
          </w:tcPr>
          <w:p w14:paraId="53C7FE25" w14:textId="77777777" w:rsidR="008C19C3" w:rsidRPr="008C19C3" w:rsidRDefault="008C19C3" w:rsidP="008C19C3">
            <w:r w:rsidRPr="008C19C3">
              <w:t>The system knows what is true right now</w:t>
            </w:r>
          </w:p>
        </w:tc>
      </w:tr>
      <w:tr w:rsidR="008C19C3" w:rsidRPr="008C19C3" w14:paraId="646C20B7" w14:textId="77777777">
        <w:trPr>
          <w:tblCellSpacing w:w="15" w:type="dxa"/>
        </w:trPr>
        <w:tc>
          <w:tcPr>
            <w:tcW w:w="0" w:type="auto"/>
            <w:vAlign w:val="center"/>
            <w:hideMark/>
          </w:tcPr>
          <w:p w14:paraId="1CCF3524" w14:textId="77777777" w:rsidR="008C19C3" w:rsidRPr="008C19C3" w:rsidRDefault="008C19C3" w:rsidP="008C19C3">
            <w:r w:rsidRPr="008C19C3">
              <w:t>9</w:t>
            </w:r>
          </w:p>
        </w:tc>
        <w:tc>
          <w:tcPr>
            <w:tcW w:w="0" w:type="auto"/>
            <w:vAlign w:val="center"/>
            <w:hideMark/>
          </w:tcPr>
          <w:p w14:paraId="54366398" w14:textId="77777777" w:rsidR="008C19C3" w:rsidRPr="008C19C3" w:rsidRDefault="008C19C3" w:rsidP="008C19C3">
            <w:r w:rsidRPr="008C19C3">
              <w:t>Process definitions as data</w:t>
            </w:r>
          </w:p>
        </w:tc>
        <w:tc>
          <w:tcPr>
            <w:tcW w:w="0" w:type="auto"/>
            <w:vAlign w:val="center"/>
            <w:hideMark/>
          </w:tcPr>
          <w:p w14:paraId="45979CEE" w14:textId="77777777" w:rsidR="008C19C3" w:rsidRPr="008C19C3" w:rsidRDefault="008C19C3" w:rsidP="008C19C3">
            <w:r w:rsidRPr="008C19C3">
              <w:t>The system can inspect and improve workflows themselves</w:t>
            </w:r>
          </w:p>
        </w:tc>
      </w:tr>
    </w:tbl>
    <w:p w14:paraId="232FE68C" w14:textId="77777777" w:rsidR="008C19C3" w:rsidRPr="008C19C3" w:rsidRDefault="008C19C3" w:rsidP="008C19C3">
      <w:r w:rsidRPr="008C19C3">
        <w:t>The practical message:</w:t>
      </w:r>
    </w:p>
    <w:p w14:paraId="7FAC4912" w14:textId="77777777" w:rsidR="008C19C3" w:rsidRPr="008C19C3" w:rsidRDefault="008C19C3" w:rsidP="008C19C3">
      <w:r w:rsidRPr="008C19C3">
        <w:t>Most organizations are somewhere in levels 1–3. Vendors are selling dreams of levels 7–9.</w:t>
      </w:r>
    </w:p>
    <w:p w14:paraId="0F7C2AEF" w14:textId="77777777" w:rsidR="008C19C3" w:rsidRPr="008C19C3" w:rsidRDefault="008C19C3" w:rsidP="008C19C3">
      <w:r w:rsidRPr="008C19C3">
        <w:t>That does not mean the dreams are fake. It means buyers should not confuse a demo with a mature operating system.</w:t>
      </w:r>
    </w:p>
    <w:p w14:paraId="2987BBD0" w14:textId="77777777" w:rsidR="008C19C3" w:rsidRPr="008C19C3" w:rsidRDefault="008B7458" w:rsidP="008C19C3">
      <w:r w:rsidRPr="008C19C3">
        <w:rPr>
          <w:noProof/>
        </w:rPr>
        <w:pict w14:anchorId="4435E768">
          <v:rect id="_x0000_i1037" alt="" style="width:468pt;height:.05pt;mso-width-percent:0;mso-height-percent:0;mso-width-percent:0;mso-height-percent:0" o:hralign="center" o:hrstd="t" o:hr="t" fillcolor="#a0a0a0" stroked="f"/>
        </w:pict>
      </w:r>
    </w:p>
    <w:p w14:paraId="573CDBC0"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8. Top 10 most useful takeaways</w:t>
      </w:r>
    </w:p>
    <w:p w14:paraId="54C72FA3" w14:textId="77777777" w:rsidR="008C19C3" w:rsidRPr="008C19C3" w:rsidRDefault="008C19C3" w:rsidP="008C19C3">
      <w:pPr>
        <w:rPr>
          <w:b/>
          <w:bCs/>
        </w:rPr>
      </w:pPr>
      <w:r w:rsidRPr="008C19C3">
        <w:rPr>
          <w:b/>
          <w:bCs/>
        </w:rPr>
        <w:t xml:space="preserve">1. </w:t>
      </w:r>
      <w:r w:rsidRPr="008C19C3">
        <w:rPr>
          <w:rFonts w:ascii="Apple Color Emoji" w:hAnsi="Apple Color Emoji" w:cs="Apple Color Emoji"/>
          <w:b/>
          <w:bCs/>
        </w:rPr>
        <w:t>🟦</w:t>
      </w:r>
      <w:r w:rsidRPr="008C19C3">
        <w:rPr>
          <w:b/>
          <w:bCs/>
        </w:rPr>
        <w:t xml:space="preserve"> Personal AI agents are the spark, not the destination</w:t>
      </w:r>
    </w:p>
    <w:p w14:paraId="787B66B7" w14:textId="77777777" w:rsidR="008C19C3" w:rsidRPr="008C19C3" w:rsidRDefault="008C19C3" w:rsidP="008C19C3">
      <w:r w:rsidRPr="008C19C3">
        <w:t>Individual workers will keep adopting AI tools because they make work easier. That is good. But if every person builds private workflows, the organization can become fragmented.</w:t>
      </w:r>
    </w:p>
    <w:p w14:paraId="312066E7" w14:textId="77777777" w:rsidR="008C19C3" w:rsidRPr="008C19C3" w:rsidRDefault="008C19C3" w:rsidP="008C19C3">
      <w:r w:rsidRPr="008C19C3">
        <w:rPr>
          <w:b/>
          <w:bCs/>
        </w:rPr>
        <w:t>Useful takeaway:</w:t>
      </w:r>
      <w:r w:rsidRPr="008C19C3">
        <w:br/>
        <w:t>Encourage experimentation, but design a path for useful workflows to become shared, governed assets.</w:t>
      </w:r>
    </w:p>
    <w:p w14:paraId="43187F77" w14:textId="77777777" w:rsidR="008C19C3" w:rsidRPr="008C19C3" w:rsidRDefault="008B7458" w:rsidP="008C19C3">
      <w:r w:rsidRPr="008C19C3">
        <w:rPr>
          <w:noProof/>
        </w:rPr>
        <w:pict w14:anchorId="76106A13">
          <v:rect id="_x0000_i1036" alt="" style="width:468pt;height:.05pt;mso-width-percent:0;mso-height-percent:0;mso-width-percent:0;mso-height-percent:0" o:hralign="center" o:hrstd="t" o:hr="t" fillcolor="#a0a0a0" stroked="f"/>
        </w:pict>
      </w:r>
    </w:p>
    <w:p w14:paraId="1DDEC004" w14:textId="77777777" w:rsidR="008C19C3" w:rsidRPr="008C19C3" w:rsidRDefault="008C19C3" w:rsidP="008C19C3">
      <w:pPr>
        <w:rPr>
          <w:b/>
          <w:bCs/>
        </w:rPr>
      </w:pPr>
      <w:r w:rsidRPr="008C19C3">
        <w:rPr>
          <w:b/>
          <w:bCs/>
        </w:rPr>
        <w:t xml:space="preserve">2. </w:t>
      </w:r>
      <w:r w:rsidRPr="008C19C3">
        <w:rPr>
          <w:rFonts w:ascii="Apple Color Emoji" w:hAnsi="Apple Color Emoji" w:cs="Apple Color Emoji"/>
          <w:b/>
          <w:bCs/>
        </w:rPr>
        <w:t>🟦</w:t>
      </w:r>
      <w:r w:rsidRPr="008C19C3">
        <w:rPr>
          <w:b/>
          <w:bCs/>
        </w:rPr>
        <w:t xml:space="preserve"> The big problem is not AI chat — it is AI action</w:t>
      </w:r>
    </w:p>
    <w:p w14:paraId="05790D62" w14:textId="77777777" w:rsidR="008C19C3" w:rsidRPr="008C19C3" w:rsidRDefault="008C19C3" w:rsidP="008C19C3">
      <w:r w:rsidRPr="008C19C3">
        <w:t>AI that answers questions is useful. AI that takes action is transformative and risky.</w:t>
      </w:r>
    </w:p>
    <w:p w14:paraId="1003175C" w14:textId="77777777" w:rsidR="008C19C3" w:rsidRPr="008C19C3" w:rsidRDefault="008C19C3" w:rsidP="008C19C3">
      <w:r w:rsidRPr="008C19C3">
        <w:rPr>
          <w:b/>
          <w:bCs/>
        </w:rPr>
        <w:lastRenderedPageBreak/>
        <w:t>Useful takeaway:</w:t>
      </w:r>
      <w:r w:rsidRPr="008C19C3">
        <w:br/>
        <w:t>The moment an AI can change records, send messages, approve steps, move money, schedule people, or alter workflows, governance becomes essential.</w:t>
      </w:r>
    </w:p>
    <w:p w14:paraId="61A3E515" w14:textId="77777777" w:rsidR="008C19C3" w:rsidRPr="008C19C3" w:rsidRDefault="008B7458" w:rsidP="008C19C3">
      <w:r w:rsidRPr="008C19C3">
        <w:rPr>
          <w:noProof/>
        </w:rPr>
        <w:pict w14:anchorId="1ECAB3BC">
          <v:rect id="_x0000_i1035" alt="" style="width:468pt;height:.05pt;mso-width-percent:0;mso-height-percent:0;mso-width-percent:0;mso-height-percent:0" o:hralign="center" o:hrstd="t" o:hr="t" fillcolor="#a0a0a0" stroked="f"/>
        </w:pict>
      </w:r>
    </w:p>
    <w:p w14:paraId="67984D77" w14:textId="77777777" w:rsidR="008C19C3" w:rsidRPr="008C19C3" w:rsidRDefault="008C19C3" w:rsidP="008C19C3">
      <w:pPr>
        <w:rPr>
          <w:b/>
          <w:bCs/>
        </w:rPr>
      </w:pPr>
      <w:r w:rsidRPr="008C19C3">
        <w:rPr>
          <w:b/>
          <w:bCs/>
        </w:rPr>
        <w:t xml:space="preserve">3. </w:t>
      </w:r>
      <w:r w:rsidRPr="008C19C3">
        <w:rPr>
          <w:rFonts w:ascii="Apple Color Emoji" w:hAnsi="Apple Color Emoji" w:cs="Apple Color Emoji"/>
          <w:b/>
          <w:bCs/>
        </w:rPr>
        <w:t>🟦</w:t>
      </w:r>
      <w:r w:rsidRPr="008C19C3">
        <w:rPr>
          <w:b/>
          <w:bCs/>
        </w:rPr>
        <w:t xml:space="preserve"> Data quality becomes moral quality</w:t>
      </w:r>
    </w:p>
    <w:p w14:paraId="58E0AB37" w14:textId="77777777" w:rsidR="008C19C3" w:rsidRPr="008C19C3" w:rsidRDefault="008C19C3" w:rsidP="008C19C3">
      <w:r w:rsidRPr="008C19C3">
        <w:t>If the system has bad data, unclear rules, or biased histories, AI will act on those weaknesses.</w:t>
      </w:r>
    </w:p>
    <w:p w14:paraId="3E1546C8" w14:textId="77777777" w:rsidR="008C19C3" w:rsidRPr="008C19C3" w:rsidRDefault="008C19C3" w:rsidP="008C19C3">
      <w:r w:rsidRPr="008C19C3">
        <w:rPr>
          <w:b/>
          <w:bCs/>
        </w:rPr>
        <w:t>Useful takeaway:</w:t>
      </w:r>
      <w:r w:rsidRPr="008C19C3">
        <w:br/>
        <w:t>Clean data is not just a technical issue. In healthcare, education, finance, and public services, it becomes an ethical issue.</w:t>
      </w:r>
    </w:p>
    <w:p w14:paraId="51492C6A" w14:textId="77777777" w:rsidR="008C19C3" w:rsidRPr="008C19C3" w:rsidRDefault="008B7458" w:rsidP="008C19C3">
      <w:r w:rsidRPr="008C19C3">
        <w:rPr>
          <w:noProof/>
        </w:rPr>
        <w:pict w14:anchorId="1BBADD32">
          <v:rect id="_x0000_i1034" alt="" style="width:468pt;height:.05pt;mso-width-percent:0;mso-height-percent:0;mso-width-percent:0;mso-height-percent:0" o:hralign="center" o:hrstd="t" o:hr="t" fillcolor="#a0a0a0" stroked="f"/>
        </w:pict>
      </w:r>
    </w:p>
    <w:p w14:paraId="7F39BC77" w14:textId="77777777" w:rsidR="008C19C3" w:rsidRPr="008C19C3" w:rsidRDefault="008C19C3" w:rsidP="008C19C3">
      <w:pPr>
        <w:rPr>
          <w:b/>
          <w:bCs/>
        </w:rPr>
      </w:pPr>
      <w:r w:rsidRPr="008C19C3">
        <w:rPr>
          <w:b/>
          <w:bCs/>
        </w:rPr>
        <w:t xml:space="preserve">4. </w:t>
      </w:r>
      <w:r w:rsidRPr="008C19C3">
        <w:rPr>
          <w:rFonts w:ascii="Apple Color Emoji" w:hAnsi="Apple Color Emoji" w:cs="Apple Color Emoji"/>
          <w:b/>
          <w:bCs/>
        </w:rPr>
        <w:t>🟦</w:t>
      </w:r>
      <w:r w:rsidRPr="008C19C3">
        <w:rPr>
          <w:b/>
          <w:bCs/>
        </w:rPr>
        <w:t xml:space="preserve"> “Talk to your data” is only the first rung</w:t>
      </w:r>
    </w:p>
    <w:p w14:paraId="650018E4" w14:textId="77777777" w:rsidR="008C19C3" w:rsidRPr="008C19C3" w:rsidRDefault="008C19C3" w:rsidP="008C19C3">
      <w:r w:rsidRPr="008C19C3">
        <w:t>Natural-language data querying is useful, but it is not the same as autonomous operation.</w:t>
      </w:r>
    </w:p>
    <w:p w14:paraId="4FC7BFD0" w14:textId="77777777" w:rsidR="008C19C3" w:rsidRPr="008C19C3" w:rsidRDefault="008C19C3" w:rsidP="008C19C3">
      <w:r w:rsidRPr="008C19C3">
        <w:rPr>
          <w:b/>
          <w:bCs/>
        </w:rPr>
        <w:t>Useful takeaway:</w:t>
      </w:r>
      <w:r w:rsidRPr="008C19C3">
        <w:br/>
        <w:t>Do not be overly impressed by demos where someone asks a database a question in English. Ask what actions the AI can safely take, what rules govern it, and how errors are caught.</w:t>
      </w:r>
    </w:p>
    <w:p w14:paraId="3D16785D" w14:textId="77777777" w:rsidR="008C19C3" w:rsidRPr="008C19C3" w:rsidRDefault="008B7458" w:rsidP="008C19C3">
      <w:r w:rsidRPr="008C19C3">
        <w:rPr>
          <w:noProof/>
        </w:rPr>
        <w:pict w14:anchorId="3941B0A6">
          <v:rect id="_x0000_i1033" alt="" style="width:468pt;height:.05pt;mso-width-percent:0;mso-height-percent:0;mso-width-percent:0;mso-height-percent:0" o:hralign="center" o:hrstd="t" o:hr="t" fillcolor="#a0a0a0" stroked="f"/>
        </w:pict>
      </w:r>
    </w:p>
    <w:p w14:paraId="22144D8C" w14:textId="77777777" w:rsidR="008C19C3" w:rsidRPr="008C19C3" w:rsidRDefault="008C19C3" w:rsidP="008C19C3">
      <w:pPr>
        <w:rPr>
          <w:b/>
          <w:bCs/>
        </w:rPr>
      </w:pPr>
      <w:r w:rsidRPr="008C19C3">
        <w:rPr>
          <w:b/>
          <w:bCs/>
        </w:rPr>
        <w:t xml:space="preserve">5. </w:t>
      </w:r>
      <w:r w:rsidRPr="008C19C3">
        <w:rPr>
          <w:rFonts w:ascii="Apple Color Emoji" w:hAnsi="Apple Color Emoji" w:cs="Apple Color Emoji"/>
          <w:b/>
          <w:bCs/>
        </w:rPr>
        <w:t>🟦</w:t>
      </w:r>
      <w:r w:rsidRPr="008C19C3">
        <w:rPr>
          <w:b/>
          <w:bCs/>
        </w:rPr>
        <w:t xml:space="preserve"> Shared definitions matter more than flashy interfaces</w:t>
      </w:r>
    </w:p>
    <w:p w14:paraId="7FEFAB74" w14:textId="77777777" w:rsidR="008C19C3" w:rsidRPr="008C19C3" w:rsidRDefault="008C19C3" w:rsidP="008C19C3">
      <w:r w:rsidRPr="008C19C3">
        <w:t>If one department defines “active client” one way and another department defines it differently, AI will inherit the confusion.</w:t>
      </w:r>
    </w:p>
    <w:p w14:paraId="289178CE" w14:textId="77777777" w:rsidR="008C19C3" w:rsidRPr="008C19C3" w:rsidRDefault="008C19C3" w:rsidP="008C19C3">
      <w:r w:rsidRPr="008C19C3">
        <w:rPr>
          <w:b/>
          <w:bCs/>
        </w:rPr>
        <w:t>Useful takeaway:</w:t>
      </w:r>
      <w:r w:rsidRPr="008C19C3">
        <w:br/>
        <w:t>Build shared definitions before expecting AI to coordinate serious work.</w:t>
      </w:r>
    </w:p>
    <w:p w14:paraId="6FD42D75" w14:textId="77777777" w:rsidR="008C19C3" w:rsidRPr="008C19C3" w:rsidRDefault="008B7458" w:rsidP="008C19C3">
      <w:r w:rsidRPr="008C19C3">
        <w:rPr>
          <w:noProof/>
        </w:rPr>
        <w:pict w14:anchorId="249C0CA9">
          <v:rect id="_x0000_i1032" alt="" style="width:468pt;height:.05pt;mso-width-percent:0;mso-height-percent:0;mso-width-percent:0;mso-height-percent:0" o:hralign="center" o:hrstd="t" o:hr="t" fillcolor="#a0a0a0" stroked="f"/>
        </w:pict>
      </w:r>
    </w:p>
    <w:p w14:paraId="39E0CB4E" w14:textId="77777777" w:rsidR="008C19C3" w:rsidRPr="008C19C3" w:rsidRDefault="008C19C3" w:rsidP="008C19C3">
      <w:pPr>
        <w:rPr>
          <w:b/>
          <w:bCs/>
        </w:rPr>
      </w:pPr>
      <w:r w:rsidRPr="008C19C3">
        <w:rPr>
          <w:b/>
          <w:bCs/>
        </w:rPr>
        <w:t xml:space="preserve">6. </w:t>
      </w:r>
      <w:r w:rsidRPr="008C19C3">
        <w:rPr>
          <w:rFonts w:ascii="Apple Color Emoji" w:hAnsi="Apple Color Emoji" w:cs="Apple Color Emoji"/>
          <w:b/>
          <w:bCs/>
        </w:rPr>
        <w:t>🟦</w:t>
      </w:r>
      <w:r w:rsidRPr="008C19C3">
        <w:rPr>
          <w:b/>
          <w:bCs/>
        </w:rPr>
        <w:t xml:space="preserve"> Agent observability will be essential</w:t>
      </w:r>
    </w:p>
    <w:p w14:paraId="7FE43517" w14:textId="77777777" w:rsidR="008C19C3" w:rsidRPr="008C19C3" w:rsidRDefault="008C19C3" w:rsidP="008C19C3">
      <w:r w:rsidRPr="008C19C3">
        <w:t>Organizations will need to know what an agent saw, reasoned, decided, changed, and why.</w:t>
      </w:r>
    </w:p>
    <w:p w14:paraId="70D5B7AD" w14:textId="77777777" w:rsidR="008C19C3" w:rsidRPr="008C19C3" w:rsidRDefault="008C19C3" w:rsidP="008C19C3">
      <w:r w:rsidRPr="008C19C3">
        <w:rPr>
          <w:b/>
          <w:bCs/>
        </w:rPr>
        <w:t>Useful takeaway:</w:t>
      </w:r>
      <w:r w:rsidRPr="008C19C3">
        <w:br/>
        <w:t>Every serious AI deployment should have logging, audit trails, evaluation, rollback, and human escalation.</w:t>
      </w:r>
    </w:p>
    <w:p w14:paraId="51F45F82" w14:textId="77777777" w:rsidR="008C19C3" w:rsidRPr="008C19C3" w:rsidRDefault="008B7458" w:rsidP="008C19C3">
      <w:r w:rsidRPr="008C19C3">
        <w:rPr>
          <w:noProof/>
        </w:rPr>
        <w:pict w14:anchorId="70009308">
          <v:rect id="_x0000_i1031" alt="" style="width:468pt;height:.05pt;mso-width-percent:0;mso-height-percent:0;mso-width-percent:0;mso-height-percent:0" o:hralign="center" o:hrstd="t" o:hr="t" fillcolor="#a0a0a0" stroked="f"/>
        </w:pict>
      </w:r>
    </w:p>
    <w:p w14:paraId="2700DB37" w14:textId="77777777" w:rsidR="008C19C3" w:rsidRPr="008C19C3" w:rsidRDefault="008C19C3" w:rsidP="008C19C3">
      <w:pPr>
        <w:rPr>
          <w:b/>
          <w:bCs/>
        </w:rPr>
      </w:pPr>
      <w:r w:rsidRPr="008C19C3">
        <w:rPr>
          <w:b/>
          <w:bCs/>
        </w:rPr>
        <w:lastRenderedPageBreak/>
        <w:t xml:space="preserve">7. </w:t>
      </w:r>
      <w:r w:rsidRPr="008C19C3">
        <w:rPr>
          <w:rFonts w:ascii="Apple Color Emoji" w:hAnsi="Apple Color Emoji" w:cs="Apple Color Emoji"/>
          <w:b/>
          <w:bCs/>
        </w:rPr>
        <w:t>🟦</w:t>
      </w:r>
      <w:r w:rsidRPr="008C19C3">
        <w:rPr>
          <w:b/>
          <w:bCs/>
        </w:rPr>
        <w:t xml:space="preserve"> Vendor lock-in may become worse than before</w:t>
      </w:r>
    </w:p>
    <w:p w14:paraId="66E6906A" w14:textId="77777777" w:rsidR="008C19C3" w:rsidRPr="008C19C3" w:rsidRDefault="008C19C3" w:rsidP="008C19C3">
      <w:r w:rsidRPr="008C19C3">
        <w:t>If a vendor owns your data, your AI agents, your reasoning traces, your workflows, and your institutional memory, leaving that vendor becomes extremely hard.</w:t>
      </w:r>
    </w:p>
    <w:p w14:paraId="363F1EA1" w14:textId="77777777" w:rsidR="008C19C3" w:rsidRPr="008C19C3" w:rsidRDefault="008C19C3" w:rsidP="008C19C3">
      <w:r w:rsidRPr="008C19C3">
        <w:rPr>
          <w:b/>
          <w:bCs/>
        </w:rPr>
        <w:t>Useful takeaway:</w:t>
      </w:r>
      <w:r w:rsidRPr="008C19C3">
        <w:br/>
        <w:t>Favor portability, open standards, exportable logs, interoperable data, and clear ownership of institutional knowledge.</w:t>
      </w:r>
    </w:p>
    <w:p w14:paraId="2E86E473" w14:textId="77777777" w:rsidR="008C19C3" w:rsidRPr="008C19C3" w:rsidRDefault="008B7458" w:rsidP="008C19C3">
      <w:r w:rsidRPr="008C19C3">
        <w:rPr>
          <w:noProof/>
        </w:rPr>
        <w:pict w14:anchorId="0B4B322A">
          <v:rect id="_x0000_i1030" alt="" style="width:468pt;height:.05pt;mso-width-percent:0;mso-height-percent:0;mso-width-percent:0;mso-height-percent:0" o:hralign="center" o:hrstd="t" o:hr="t" fillcolor="#a0a0a0" stroked="f"/>
        </w:pict>
      </w:r>
    </w:p>
    <w:p w14:paraId="07F6E114" w14:textId="77777777" w:rsidR="008C19C3" w:rsidRPr="008C19C3" w:rsidRDefault="008C19C3" w:rsidP="008C19C3">
      <w:pPr>
        <w:rPr>
          <w:b/>
          <w:bCs/>
        </w:rPr>
      </w:pPr>
      <w:r w:rsidRPr="008C19C3">
        <w:rPr>
          <w:b/>
          <w:bCs/>
        </w:rPr>
        <w:t xml:space="preserve">8. </w:t>
      </w:r>
      <w:r w:rsidRPr="008C19C3">
        <w:rPr>
          <w:rFonts w:ascii="Apple Color Emoji" w:hAnsi="Apple Color Emoji" w:cs="Apple Color Emoji"/>
          <w:b/>
          <w:bCs/>
        </w:rPr>
        <w:t>🟦</w:t>
      </w:r>
      <w:r w:rsidRPr="008C19C3">
        <w:rPr>
          <w:b/>
          <w:bCs/>
        </w:rPr>
        <w:t xml:space="preserve"> Partial “systems of intelligence” will appear before full ones</w:t>
      </w:r>
    </w:p>
    <w:p w14:paraId="252572D1" w14:textId="77777777" w:rsidR="008C19C3" w:rsidRPr="008C19C3" w:rsidRDefault="008C19C3" w:rsidP="008C19C3">
      <w:r w:rsidRPr="008C19C3">
        <w:t>Salesforce may build a customer-intelligence layer. SAP may build an operations-intelligence layer. Snowflake and Databricks may build data-intelligence layers. None will be the whole enterprise brain at first.</w:t>
      </w:r>
    </w:p>
    <w:p w14:paraId="28B27865" w14:textId="77777777" w:rsidR="008C19C3" w:rsidRPr="008C19C3" w:rsidRDefault="008C19C3" w:rsidP="008C19C3">
      <w:r w:rsidRPr="008C19C3">
        <w:rPr>
          <w:b/>
          <w:bCs/>
        </w:rPr>
        <w:t>Useful takeaway:</w:t>
      </w:r>
      <w:r w:rsidRPr="008C19C3">
        <w:br/>
        <w:t>Use domain-specific tools pragmatically, but do not mistake them for a complete organizational nervous system.</w:t>
      </w:r>
    </w:p>
    <w:p w14:paraId="61C18492" w14:textId="77777777" w:rsidR="008C19C3" w:rsidRPr="008C19C3" w:rsidRDefault="008B7458" w:rsidP="008C19C3">
      <w:r w:rsidRPr="008C19C3">
        <w:rPr>
          <w:noProof/>
        </w:rPr>
        <w:pict w14:anchorId="7327D144">
          <v:rect id="_x0000_i1029" alt="" style="width:468pt;height:.05pt;mso-width-percent:0;mso-height-percent:0;mso-width-percent:0;mso-height-percent:0" o:hralign="center" o:hrstd="t" o:hr="t" fillcolor="#a0a0a0" stroked="f"/>
        </w:pict>
      </w:r>
    </w:p>
    <w:p w14:paraId="5807B2A0" w14:textId="77777777" w:rsidR="008C19C3" w:rsidRPr="008C19C3" w:rsidRDefault="008C19C3" w:rsidP="008C19C3">
      <w:pPr>
        <w:rPr>
          <w:b/>
          <w:bCs/>
        </w:rPr>
      </w:pPr>
      <w:r w:rsidRPr="008C19C3">
        <w:rPr>
          <w:b/>
          <w:bCs/>
        </w:rPr>
        <w:t xml:space="preserve">9. </w:t>
      </w:r>
      <w:r w:rsidRPr="008C19C3">
        <w:rPr>
          <w:rFonts w:ascii="Apple Color Emoji" w:hAnsi="Apple Color Emoji" w:cs="Apple Color Emoji"/>
          <w:b/>
          <w:bCs/>
        </w:rPr>
        <w:t>🟦</w:t>
      </w:r>
      <w:r w:rsidRPr="008C19C3">
        <w:rPr>
          <w:b/>
          <w:bCs/>
        </w:rPr>
        <w:t xml:space="preserve"> Human judgment must be designed into the system</w:t>
      </w:r>
    </w:p>
    <w:p w14:paraId="3A5C78F2" w14:textId="77777777" w:rsidR="008C19C3" w:rsidRPr="008C19C3" w:rsidRDefault="008C19C3" w:rsidP="008C19C3">
      <w:r w:rsidRPr="008C19C3">
        <w:t>The report is right that AI will gradually support more judgment-heavy work, but this must be done carefully.</w:t>
      </w:r>
    </w:p>
    <w:p w14:paraId="0898A712" w14:textId="77777777" w:rsidR="008C19C3" w:rsidRPr="008C19C3" w:rsidRDefault="008C19C3" w:rsidP="008C19C3">
      <w:r w:rsidRPr="008C19C3">
        <w:rPr>
          <w:b/>
          <w:bCs/>
        </w:rPr>
        <w:t>Useful takeaway:</w:t>
      </w:r>
      <w:r w:rsidRPr="008C19C3">
        <w:br/>
        <w:t>Keep humans in the loop where decisions involve ambiguity, ethics, vulnerable people, legal risk, or irreversible consequences.</w:t>
      </w:r>
    </w:p>
    <w:p w14:paraId="634E1822" w14:textId="77777777" w:rsidR="008C19C3" w:rsidRPr="008C19C3" w:rsidRDefault="008B7458" w:rsidP="008C19C3">
      <w:r w:rsidRPr="008C19C3">
        <w:rPr>
          <w:noProof/>
        </w:rPr>
        <w:pict w14:anchorId="51B38F17">
          <v:rect id="_x0000_i1028" alt="" style="width:468pt;height:.05pt;mso-width-percent:0;mso-height-percent:0;mso-width-percent:0;mso-height-percent:0" o:hralign="center" o:hrstd="t" o:hr="t" fillcolor="#a0a0a0" stroked="f"/>
        </w:pict>
      </w:r>
    </w:p>
    <w:p w14:paraId="4600ABD7" w14:textId="77777777" w:rsidR="008C19C3" w:rsidRPr="008C19C3" w:rsidRDefault="008C19C3" w:rsidP="008C19C3">
      <w:pPr>
        <w:rPr>
          <w:b/>
          <w:bCs/>
        </w:rPr>
      </w:pPr>
      <w:r w:rsidRPr="008C19C3">
        <w:rPr>
          <w:b/>
          <w:bCs/>
        </w:rPr>
        <w:t xml:space="preserve">10. </w:t>
      </w:r>
      <w:r w:rsidRPr="008C19C3">
        <w:rPr>
          <w:rFonts w:ascii="Apple Color Emoji" w:hAnsi="Apple Color Emoji" w:cs="Apple Color Emoji"/>
          <w:b/>
          <w:bCs/>
        </w:rPr>
        <w:t>🟦</w:t>
      </w:r>
      <w:r w:rsidRPr="008C19C3">
        <w:rPr>
          <w:b/>
          <w:bCs/>
        </w:rPr>
        <w:t xml:space="preserve"> The real prize is organizational learning</w:t>
      </w:r>
    </w:p>
    <w:p w14:paraId="22CD28A1" w14:textId="77777777" w:rsidR="008C19C3" w:rsidRPr="008C19C3" w:rsidRDefault="008C19C3" w:rsidP="008C19C3">
      <w:r w:rsidRPr="008C19C3">
        <w:t>The best AI systems will not merely automate tasks. They will help organizations learn from every decision, every exception, every correction, and every outcome.</w:t>
      </w:r>
    </w:p>
    <w:p w14:paraId="339C73F1" w14:textId="77777777" w:rsidR="008C19C3" w:rsidRPr="008C19C3" w:rsidRDefault="008C19C3" w:rsidP="008C19C3">
      <w:r w:rsidRPr="008C19C3">
        <w:rPr>
          <w:b/>
          <w:bCs/>
        </w:rPr>
        <w:t>Useful takeaway:</w:t>
      </w:r>
      <w:r w:rsidRPr="008C19C3">
        <w:br/>
        <w:t>The long-term advantage belongs to organizations that capture and improve their own reasoning — not just those that buy the newest AI tool.</w:t>
      </w:r>
    </w:p>
    <w:p w14:paraId="1418BB05" w14:textId="77777777" w:rsidR="008C19C3" w:rsidRPr="008C19C3" w:rsidRDefault="008B7458" w:rsidP="008C19C3">
      <w:r w:rsidRPr="008C19C3">
        <w:rPr>
          <w:noProof/>
        </w:rPr>
        <w:pict w14:anchorId="2BC900CC">
          <v:rect id="_x0000_i1027" alt="" style="width:468pt;height:.05pt;mso-width-percent:0;mso-height-percent:0;mso-width-percent:0;mso-height-percent:0" o:hralign="center" o:hrstd="t" o:hr="t" fillcolor="#a0a0a0" stroked="f"/>
        </w:pict>
      </w:r>
    </w:p>
    <w:p w14:paraId="13CB79D3"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9. What this means for PSA, education, and healthcare</w:t>
      </w:r>
    </w:p>
    <w:p w14:paraId="000D4050" w14:textId="77777777" w:rsidR="008C19C3" w:rsidRPr="008C19C3" w:rsidRDefault="008C19C3" w:rsidP="008C19C3">
      <w:r w:rsidRPr="008C19C3">
        <w:lastRenderedPageBreak/>
        <w:t>This report is highly relevant to your PSA direction.</w:t>
      </w:r>
    </w:p>
    <w:p w14:paraId="1768FA6E" w14:textId="77777777" w:rsidR="008C19C3" w:rsidRPr="008C19C3" w:rsidRDefault="008C19C3" w:rsidP="008C19C3">
      <w:r w:rsidRPr="008C19C3">
        <w:t>For a nonprofit focused on education and healthcare access, the lesson is not “go buy Snowflake” or “go buy Databricks.” The lesson is architectural:</w:t>
      </w:r>
    </w:p>
    <w:p w14:paraId="315C1EBC" w14:textId="77777777" w:rsidR="008C19C3" w:rsidRPr="008C19C3" w:rsidRDefault="008C19C3" w:rsidP="008C19C3">
      <w:r w:rsidRPr="008C19C3">
        <w:t>PSA should think in terms of building a small, humane, mission-centered System of Intelligence.</w:t>
      </w:r>
    </w:p>
    <w:p w14:paraId="3613F273" w14:textId="77777777" w:rsidR="008C19C3" w:rsidRPr="008C19C3" w:rsidRDefault="008C19C3" w:rsidP="008C19C3">
      <w:r w:rsidRPr="008C19C3">
        <w:t>For PSA, that might mean gradually organizing: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2"/>
        <w:gridCol w:w="6601"/>
      </w:tblGrid>
      <w:tr w:rsidR="008C19C3" w:rsidRPr="008C19C3" w14:paraId="0B559FC7" w14:textId="77777777">
        <w:trPr>
          <w:tblHeader/>
          <w:tblCellSpacing w:w="15" w:type="dxa"/>
        </w:trPr>
        <w:tc>
          <w:tcPr>
            <w:tcW w:w="0" w:type="auto"/>
            <w:vAlign w:val="center"/>
            <w:hideMark/>
          </w:tcPr>
          <w:p w14:paraId="3648F983" w14:textId="77777777" w:rsidR="008C19C3" w:rsidRPr="008C19C3" w:rsidRDefault="008C19C3" w:rsidP="008C19C3">
            <w:pPr>
              <w:rPr>
                <w:b/>
                <w:bCs/>
              </w:rPr>
            </w:pPr>
            <w:r w:rsidRPr="008C19C3">
              <w:rPr>
                <w:b/>
                <w:bCs/>
              </w:rPr>
              <w:t>PSA knowledge area</w:t>
            </w:r>
          </w:p>
        </w:tc>
        <w:tc>
          <w:tcPr>
            <w:tcW w:w="0" w:type="auto"/>
            <w:vAlign w:val="center"/>
            <w:hideMark/>
          </w:tcPr>
          <w:p w14:paraId="2898DCA6" w14:textId="77777777" w:rsidR="008C19C3" w:rsidRPr="008C19C3" w:rsidRDefault="008C19C3" w:rsidP="008C19C3">
            <w:pPr>
              <w:rPr>
                <w:b/>
                <w:bCs/>
              </w:rPr>
            </w:pPr>
            <w:r w:rsidRPr="008C19C3">
              <w:rPr>
                <w:b/>
                <w:bCs/>
              </w:rPr>
              <w:t>AI-ready version</w:t>
            </w:r>
          </w:p>
        </w:tc>
      </w:tr>
      <w:tr w:rsidR="008C19C3" w:rsidRPr="008C19C3" w14:paraId="0CCEC117" w14:textId="77777777">
        <w:trPr>
          <w:tblCellSpacing w:w="15" w:type="dxa"/>
        </w:trPr>
        <w:tc>
          <w:tcPr>
            <w:tcW w:w="0" w:type="auto"/>
            <w:vAlign w:val="center"/>
            <w:hideMark/>
          </w:tcPr>
          <w:p w14:paraId="6EDF561A" w14:textId="77777777" w:rsidR="008C19C3" w:rsidRPr="008C19C3" w:rsidRDefault="008C19C3" w:rsidP="008C19C3">
            <w:r w:rsidRPr="008C19C3">
              <w:t>Website archive</w:t>
            </w:r>
          </w:p>
        </w:tc>
        <w:tc>
          <w:tcPr>
            <w:tcW w:w="0" w:type="auto"/>
            <w:vAlign w:val="center"/>
            <w:hideMark/>
          </w:tcPr>
          <w:p w14:paraId="08F72839" w14:textId="77777777" w:rsidR="008C19C3" w:rsidRPr="008C19C3" w:rsidRDefault="008C19C3" w:rsidP="008C19C3">
            <w:r w:rsidRPr="008C19C3">
              <w:t>Tagged, summarized, searchable knowledge base</w:t>
            </w:r>
          </w:p>
        </w:tc>
      </w:tr>
      <w:tr w:rsidR="008C19C3" w:rsidRPr="008C19C3" w14:paraId="4D8384CE" w14:textId="77777777">
        <w:trPr>
          <w:tblCellSpacing w:w="15" w:type="dxa"/>
        </w:trPr>
        <w:tc>
          <w:tcPr>
            <w:tcW w:w="0" w:type="auto"/>
            <w:vAlign w:val="center"/>
            <w:hideMark/>
          </w:tcPr>
          <w:p w14:paraId="72D2538A" w14:textId="77777777" w:rsidR="008C19C3" w:rsidRPr="008C19C3" w:rsidRDefault="008C19C3" w:rsidP="008C19C3">
            <w:r w:rsidRPr="008C19C3">
              <w:t>Education tools</w:t>
            </w:r>
          </w:p>
        </w:tc>
        <w:tc>
          <w:tcPr>
            <w:tcW w:w="0" w:type="auto"/>
            <w:vAlign w:val="center"/>
            <w:hideMark/>
          </w:tcPr>
          <w:p w14:paraId="09DBBA37" w14:textId="77777777" w:rsidR="008C19C3" w:rsidRPr="008C19C3" w:rsidRDefault="008C19C3" w:rsidP="008C19C3">
            <w:r w:rsidRPr="008C19C3">
              <w:t>Categorized by age, cost, language, purpose, evidence</w:t>
            </w:r>
          </w:p>
        </w:tc>
      </w:tr>
      <w:tr w:rsidR="008C19C3" w:rsidRPr="008C19C3" w14:paraId="293ED889" w14:textId="77777777">
        <w:trPr>
          <w:tblCellSpacing w:w="15" w:type="dxa"/>
        </w:trPr>
        <w:tc>
          <w:tcPr>
            <w:tcW w:w="0" w:type="auto"/>
            <w:vAlign w:val="center"/>
            <w:hideMark/>
          </w:tcPr>
          <w:p w14:paraId="498AAED9" w14:textId="77777777" w:rsidR="008C19C3" w:rsidRPr="008C19C3" w:rsidRDefault="008C19C3" w:rsidP="008C19C3">
            <w:r w:rsidRPr="008C19C3">
              <w:t>Healthcare resources</w:t>
            </w:r>
          </w:p>
        </w:tc>
        <w:tc>
          <w:tcPr>
            <w:tcW w:w="0" w:type="auto"/>
            <w:vAlign w:val="center"/>
            <w:hideMark/>
          </w:tcPr>
          <w:p w14:paraId="686296C4" w14:textId="77777777" w:rsidR="008C19C3" w:rsidRPr="008C19C3" w:rsidRDefault="008C19C3" w:rsidP="008C19C3">
            <w:r w:rsidRPr="008C19C3">
              <w:t>Categorized by service, location, eligibility, urgency</w:t>
            </w:r>
          </w:p>
        </w:tc>
      </w:tr>
      <w:tr w:rsidR="008C19C3" w:rsidRPr="008C19C3" w14:paraId="47B87174" w14:textId="77777777">
        <w:trPr>
          <w:tblCellSpacing w:w="15" w:type="dxa"/>
        </w:trPr>
        <w:tc>
          <w:tcPr>
            <w:tcW w:w="0" w:type="auto"/>
            <w:vAlign w:val="center"/>
            <w:hideMark/>
          </w:tcPr>
          <w:p w14:paraId="6B05D8DB" w14:textId="77777777" w:rsidR="008C19C3" w:rsidRPr="008C19C3" w:rsidRDefault="008C19C3" w:rsidP="008C19C3">
            <w:r w:rsidRPr="008C19C3">
              <w:t>Local needs</w:t>
            </w:r>
          </w:p>
        </w:tc>
        <w:tc>
          <w:tcPr>
            <w:tcW w:w="0" w:type="auto"/>
            <w:vAlign w:val="center"/>
            <w:hideMark/>
          </w:tcPr>
          <w:p w14:paraId="5A5D48A3" w14:textId="77777777" w:rsidR="008C19C3" w:rsidRPr="008C19C3" w:rsidRDefault="008C19C3" w:rsidP="008C19C3">
            <w:r w:rsidRPr="008C19C3">
              <w:t>Poverty, ESL, rural access, transportation, broadband</w:t>
            </w:r>
          </w:p>
        </w:tc>
      </w:tr>
      <w:tr w:rsidR="008C19C3" w:rsidRPr="008C19C3" w14:paraId="6D9E5D5C" w14:textId="77777777">
        <w:trPr>
          <w:tblCellSpacing w:w="15" w:type="dxa"/>
        </w:trPr>
        <w:tc>
          <w:tcPr>
            <w:tcW w:w="0" w:type="auto"/>
            <w:vAlign w:val="center"/>
            <w:hideMark/>
          </w:tcPr>
          <w:p w14:paraId="09E5399F" w14:textId="77777777" w:rsidR="008C19C3" w:rsidRPr="008C19C3" w:rsidRDefault="008C19C3" w:rsidP="008C19C3">
            <w:r w:rsidRPr="008C19C3">
              <w:t>Human expertise</w:t>
            </w:r>
          </w:p>
        </w:tc>
        <w:tc>
          <w:tcPr>
            <w:tcW w:w="0" w:type="auto"/>
            <w:vAlign w:val="center"/>
            <w:hideMark/>
          </w:tcPr>
          <w:p w14:paraId="39E0515E" w14:textId="77777777" w:rsidR="008C19C3" w:rsidRPr="008C19C3" w:rsidRDefault="008C19C3" w:rsidP="008C19C3">
            <w:r w:rsidRPr="008C19C3">
              <w:t>Notes from educators, clinicians, navigators, community elders</w:t>
            </w:r>
          </w:p>
        </w:tc>
      </w:tr>
      <w:tr w:rsidR="008C19C3" w:rsidRPr="008C19C3" w14:paraId="43F22580" w14:textId="77777777">
        <w:trPr>
          <w:tblCellSpacing w:w="15" w:type="dxa"/>
        </w:trPr>
        <w:tc>
          <w:tcPr>
            <w:tcW w:w="0" w:type="auto"/>
            <w:vAlign w:val="center"/>
            <w:hideMark/>
          </w:tcPr>
          <w:p w14:paraId="6F7086EF" w14:textId="77777777" w:rsidR="008C19C3" w:rsidRPr="008C19C3" w:rsidRDefault="008C19C3" w:rsidP="008C19C3">
            <w:r w:rsidRPr="008C19C3">
              <w:t>Case examples</w:t>
            </w:r>
          </w:p>
        </w:tc>
        <w:tc>
          <w:tcPr>
            <w:tcW w:w="0" w:type="auto"/>
            <w:vAlign w:val="center"/>
            <w:hideMark/>
          </w:tcPr>
          <w:p w14:paraId="4AF56A0C" w14:textId="77777777" w:rsidR="008C19C3" w:rsidRPr="008C19C3" w:rsidRDefault="008C19C3" w:rsidP="008C19C3">
            <w:r w:rsidRPr="008C19C3">
              <w:t>What helped, what failed, what changed</w:t>
            </w:r>
          </w:p>
        </w:tc>
      </w:tr>
      <w:tr w:rsidR="008C19C3" w:rsidRPr="008C19C3" w14:paraId="689D954B" w14:textId="77777777">
        <w:trPr>
          <w:tblCellSpacing w:w="15" w:type="dxa"/>
        </w:trPr>
        <w:tc>
          <w:tcPr>
            <w:tcW w:w="0" w:type="auto"/>
            <w:vAlign w:val="center"/>
            <w:hideMark/>
          </w:tcPr>
          <w:p w14:paraId="3B9582DB" w14:textId="77777777" w:rsidR="008C19C3" w:rsidRPr="008C19C3" w:rsidRDefault="008C19C3" w:rsidP="008C19C3">
            <w:r w:rsidRPr="008C19C3">
              <w:t>Decision rubrics</w:t>
            </w:r>
          </w:p>
        </w:tc>
        <w:tc>
          <w:tcPr>
            <w:tcW w:w="0" w:type="auto"/>
            <w:vAlign w:val="center"/>
            <w:hideMark/>
          </w:tcPr>
          <w:p w14:paraId="71C9DFDA" w14:textId="77777777" w:rsidR="008C19C3" w:rsidRPr="008C19C3" w:rsidRDefault="008C19C3" w:rsidP="008C19C3">
            <w:r w:rsidRPr="008C19C3">
              <w:t>How to recommend a tool or referral responsibly</w:t>
            </w:r>
          </w:p>
        </w:tc>
      </w:tr>
      <w:tr w:rsidR="008C19C3" w:rsidRPr="008C19C3" w14:paraId="46B65FAB" w14:textId="77777777">
        <w:trPr>
          <w:tblCellSpacing w:w="15" w:type="dxa"/>
        </w:trPr>
        <w:tc>
          <w:tcPr>
            <w:tcW w:w="0" w:type="auto"/>
            <w:vAlign w:val="center"/>
            <w:hideMark/>
          </w:tcPr>
          <w:p w14:paraId="00755C0E" w14:textId="77777777" w:rsidR="008C19C3" w:rsidRPr="008C19C3" w:rsidRDefault="008C19C3" w:rsidP="008C19C3">
            <w:r w:rsidRPr="008C19C3">
              <w:t>Governance</w:t>
            </w:r>
          </w:p>
        </w:tc>
        <w:tc>
          <w:tcPr>
            <w:tcW w:w="0" w:type="auto"/>
            <w:vAlign w:val="center"/>
            <w:hideMark/>
          </w:tcPr>
          <w:p w14:paraId="31593797" w14:textId="77777777" w:rsidR="008C19C3" w:rsidRPr="008C19C3" w:rsidRDefault="008C19C3" w:rsidP="008C19C3">
            <w:r w:rsidRPr="008C19C3">
              <w:t>Privacy, human review, source quality, bias checks</w:t>
            </w:r>
          </w:p>
        </w:tc>
      </w:tr>
    </w:tbl>
    <w:p w14:paraId="5D80F0DC" w14:textId="77777777" w:rsidR="008C19C3" w:rsidRPr="008C19C3" w:rsidRDefault="008C19C3" w:rsidP="008C19C3">
      <w:r w:rsidRPr="008C19C3">
        <w:t>In other words, PSA does not need an enterprise mega-platform to start thinking this way. It can begin with a practical civic intelligence architecture:</w:t>
      </w:r>
    </w:p>
    <w:p w14:paraId="36A4FFF7" w14:textId="77777777" w:rsidR="008C19C3" w:rsidRPr="008C19C3" w:rsidRDefault="008C19C3" w:rsidP="008C19C3">
      <w:pPr>
        <w:numPr>
          <w:ilvl w:val="0"/>
          <w:numId w:val="9"/>
        </w:numPr>
      </w:pPr>
      <w:r w:rsidRPr="008C19C3">
        <w:t>define categories,</w:t>
      </w:r>
    </w:p>
    <w:p w14:paraId="72FC6A9D" w14:textId="77777777" w:rsidR="008C19C3" w:rsidRPr="008C19C3" w:rsidRDefault="008C19C3" w:rsidP="008C19C3">
      <w:pPr>
        <w:numPr>
          <w:ilvl w:val="0"/>
          <w:numId w:val="9"/>
        </w:numPr>
      </w:pPr>
      <w:r w:rsidRPr="008C19C3">
        <w:t>clean up documents,</w:t>
      </w:r>
    </w:p>
    <w:p w14:paraId="5892F89A" w14:textId="77777777" w:rsidR="008C19C3" w:rsidRPr="008C19C3" w:rsidRDefault="008C19C3" w:rsidP="008C19C3">
      <w:pPr>
        <w:numPr>
          <w:ilvl w:val="0"/>
          <w:numId w:val="9"/>
        </w:numPr>
      </w:pPr>
      <w:r w:rsidRPr="008C19C3">
        <w:t>tag resources,</w:t>
      </w:r>
    </w:p>
    <w:p w14:paraId="1958179F" w14:textId="77777777" w:rsidR="008C19C3" w:rsidRPr="008C19C3" w:rsidRDefault="008C19C3" w:rsidP="008C19C3">
      <w:pPr>
        <w:numPr>
          <w:ilvl w:val="0"/>
          <w:numId w:val="9"/>
        </w:numPr>
      </w:pPr>
      <w:r w:rsidRPr="008C19C3">
        <w:t>summarize posts,</w:t>
      </w:r>
    </w:p>
    <w:p w14:paraId="638EE2E9" w14:textId="77777777" w:rsidR="008C19C3" w:rsidRPr="008C19C3" w:rsidRDefault="008C19C3" w:rsidP="008C19C3">
      <w:pPr>
        <w:numPr>
          <w:ilvl w:val="0"/>
          <w:numId w:val="9"/>
        </w:numPr>
      </w:pPr>
      <w:r w:rsidRPr="008C19C3">
        <w:t>capture expert judgment,</w:t>
      </w:r>
    </w:p>
    <w:p w14:paraId="7BA3EEAA" w14:textId="77777777" w:rsidR="008C19C3" w:rsidRPr="008C19C3" w:rsidRDefault="008C19C3" w:rsidP="008C19C3">
      <w:pPr>
        <w:numPr>
          <w:ilvl w:val="0"/>
          <w:numId w:val="9"/>
        </w:numPr>
      </w:pPr>
      <w:r w:rsidRPr="008C19C3">
        <w:t>create human-reviewed recommendation workflows,</w:t>
      </w:r>
    </w:p>
    <w:p w14:paraId="5B07F0C8" w14:textId="77777777" w:rsidR="008C19C3" w:rsidRPr="008C19C3" w:rsidRDefault="008C19C3" w:rsidP="008C19C3">
      <w:pPr>
        <w:numPr>
          <w:ilvl w:val="0"/>
          <w:numId w:val="9"/>
        </w:numPr>
      </w:pPr>
      <w:r w:rsidRPr="008C19C3">
        <w:t>keep audit trails,</w:t>
      </w:r>
    </w:p>
    <w:p w14:paraId="5AAD209D" w14:textId="77777777" w:rsidR="008C19C3" w:rsidRPr="008C19C3" w:rsidRDefault="008C19C3" w:rsidP="008C19C3">
      <w:pPr>
        <w:numPr>
          <w:ilvl w:val="0"/>
          <w:numId w:val="9"/>
        </w:numPr>
      </w:pPr>
      <w:r w:rsidRPr="008C19C3">
        <w:t>prevent AI from pretending to know what it does not know.</w:t>
      </w:r>
    </w:p>
    <w:p w14:paraId="3EC91FD2" w14:textId="77777777" w:rsidR="008C19C3" w:rsidRPr="008C19C3" w:rsidRDefault="008C19C3" w:rsidP="008C19C3">
      <w:r w:rsidRPr="008C19C3">
        <w:t>That is the humane version of the report’s vision.</w:t>
      </w:r>
    </w:p>
    <w:p w14:paraId="44D68DA3" w14:textId="77777777" w:rsidR="008C19C3" w:rsidRPr="008C19C3" w:rsidRDefault="008B7458" w:rsidP="008C19C3">
      <w:r w:rsidRPr="008C19C3">
        <w:rPr>
          <w:noProof/>
        </w:rPr>
        <w:lastRenderedPageBreak/>
        <w:pict w14:anchorId="010A99F2">
          <v:rect id="_x0000_i1026" alt="" style="width:468pt;height:.05pt;mso-width-percent:0;mso-height-percent:0;mso-width-percent:0;mso-height-percent:0" o:hralign="center" o:hrstd="t" o:hr="t" fillcolor="#a0a0a0" stroked="f"/>
        </w:pict>
      </w:r>
    </w:p>
    <w:p w14:paraId="76047197"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10. Conventional wisdom vs. 42’s take</w:t>
      </w:r>
    </w:p>
    <w:p w14:paraId="2386A3B8" w14:textId="77777777" w:rsidR="008C19C3" w:rsidRPr="008C19C3" w:rsidRDefault="008C19C3" w:rsidP="008C19C3">
      <w:pPr>
        <w:rPr>
          <w:b/>
          <w:bCs/>
        </w:rPr>
      </w:pPr>
      <w:r w:rsidRPr="008C19C3">
        <w:rPr>
          <w:b/>
          <w:bCs/>
        </w:rPr>
        <w:t>Conventional wisdom</w:t>
      </w:r>
    </w:p>
    <w:p w14:paraId="7F43990A" w14:textId="77777777" w:rsidR="008C19C3" w:rsidRPr="008C19C3" w:rsidRDefault="008C19C3" w:rsidP="008C19C3">
      <w:r w:rsidRPr="008C19C3">
        <w:t>The current enterprise-AI conventional wisdom is roughly:</w:t>
      </w:r>
    </w:p>
    <w:p w14:paraId="5F53149C" w14:textId="77777777" w:rsidR="008C19C3" w:rsidRPr="008C19C3" w:rsidRDefault="008C19C3" w:rsidP="008C19C3">
      <w:r w:rsidRPr="008C19C3">
        <w:t>AI agents are coming fast. Companies need governed data, strong platforms, semantic layers, observability, and vendor ecosystems to make agents safe and useful.</w:t>
      </w:r>
    </w:p>
    <w:p w14:paraId="114A87CE" w14:textId="77777777" w:rsidR="008C19C3" w:rsidRPr="008C19C3" w:rsidRDefault="008C19C3" w:rsidP="008C19C3">
      <w:r w:rsidRPr="008C19C3">
        <w:t>That is broadly correct.</w:t>
      </w:r>
    </w:p>
    <w:p w14:paraId="7348A939" w14:textId="77777777" w:rsidR="008C19C3" w:rsidRPr="008C19C3" w:rsidRDefault="008C19C3" w:rsidP="008C19C3">
      <w:pPr>
        <w:rPr>
          <w:b/>
          <w:bCs/>
        </w:rPr>
      </w:pPr>
      <w:r w:rsidRPr="008C19C3">
        <w:rPr>
          <w:b/>
          <w:bCs/>
        </w:rPr>
        <w:t>42’s take</w:t>
      </w:r>
    </w:p>
    <w:p w14:paraId="4590E32C" w14:textId="77777777" w:rsidR="008C19C3" w:rsidRPr="008C19C3" w:rsidRDefault="008C19C3" w:rsidP="008C19C3">
      <w:r w:rsidRPr="008C19C3">
        <w:t>My view is slightly more skeptical and human-centered:</w:t>
      </w:r>
    </w:p>
    <w:p w14:paraId="6267E560" w14:textId="77777777" w:rsidR="008C19C3" w:rsidRPr="008C19C3" w:rsidRDefault="008C19C3" w:rsidP="008C19C3">
      <w:r w:rsidRPr="008C19C3">
        <w:t>The technical architecture is necessary but not sufficient. The deeper question is whether organizations can build AI systems that preserve judgment, responsibility, and moral context rather than merely accelerating procedures.</w:t>
      </w:r>
    </w:p>
    <w:p w14:paraId="46D77E46" w14:textId="77777777" w:rsidR="008C19C3" w:rsidRPr="008C19C3" w:rsidRDefault="008C19C3" w:rsidP="008C19C3">
      <w:r w:rsidRPr="008C19C3">
        <w:t>The report is right about the need for a System of Intelligence. But the phrase itself risks sounding too clean. Real institutional intelligence includes disagreement, tacit knowledge, values, caution, memory, and lived experience.</w:t>
      </w:r>
    </w:p>
    <w:p w14:paraId="54141A92" w14:textId="77777777" w:rsidR="008C19C3" w:rsidRPr="008C19C3" w:rsidRDefault="008C19C3" w:rsidP="008C19C3">
      <w:r w:rsidRPr="008C19C3">
        <w:t>For PSA, public education, healthcare navigation, and community services, the goal should not be “autonomous AI.” The goal should be:</w:t>
      </w:r>
    </w:p>
    <w:p w14:paraId="224C3665" w14:textId="77777777" w:rsidR="008C19C3" w:rsidRPr="008C19C3" w:rsidRDefault="008C19C3" w:rsidP="008C19C3">
      <w:r w:rsidRPr="008C19C3">
        <w:rPr>
          <w:b/>
          <w:bCs/>
        </w:rPr>
        <w:t>AI-supported human capability, with clear boundaries, explainable recommendations, and accountable oversight.</w:t>
      </w:r>
    </w:p>
    <w:p w14:paraId="60CF94FC" w14:textId="77777777" w:rsidR="008C19C3" w:rsidRPr="008C19C3" w:rsidRDefault="008C19C3" w:rsidP="008C19C3">
      <w:r w:rsidRPr="008C19C3">
        <w:t>That is less glamorous than an autonomous enterprise brain. It is also more likely to help real people.</w:t>
      </w:r>
    </w:p>
    <w:p w14:paraId="16936EA7" w14:textId="77777777" w:rsidR="008C19C3" w:rsidRPr="008C19C3" w:rsidRDefault="008B7458" w:rsidP="008C19C3">
      <w:r w:rsidRPr="008C19C3">
        <w:rPr>
          <w:noProof/>
        </w:rPr>
        <w:pict w14:anchorId="1E20E49E">
          <v:rect id="_x0000_i1025" alt="" style="width:468pt;height:.05pt;mso-width-percent:0;mso-height-percent:0;mso-width-percent:0;mso-height-percent:0" o:hralign="center" o:hrstd="t" o:hr="t" fillcolor="#a0a0a0" stroked="f"/>
        </w:pict>
      </w:r>
    </w:p>
    <w:p w14:paraId="3108ADBF" w14:textId="77777777" w:rsidR="008C19C3" w:rsidRPr="008C19C3" w:rsidRDefault="008C19C3" w:rsidP="008C19C3">
      <w:pPr>
        <w:rPr>
          <w:b/>
          <w:bCs/>
        </w:rPr>
      </w:pPr>
      <w:r w:rsidRPr="008C19C3">
        <w:rPr>
          <w:rFonts w:ascii="Apple Color Emoji" w:hAnsi="Apple Color Emoji" w:cs="Apple Color Emoji"/>
          <w:b/>
          <w:bCs/>
        </w:rPr>
        <w:t>🟦</w:t>
      </w:r>
      <w:r w:rsidRPr="008C19C3">
        <w:rPr>
          <w:b/>
          <w:bCs/>
        </w:rPr>
        <w:t xml:space="preserve"> 11. Bottom line</w:t>
      </w:r>
    </w:p>
    <w:p w14:paraId="34FE5141" w14:textId="77777777" w:rsidR="008C19C3" w:rsidRPr="008C19C3" w:rsidRDefault="008C19C3" w:rsidP="008C19C3">
      <w:r w:rsidRPr="008C19C3">
        <w:t>This is a serious and useful report, but it needs translation.</w:t>
      </w:r>
    </w:p>
    <w:p w14:paraId="1B7FEE6D" w14:textId="77777777" w:rsidR="008C19C3" w:rsidRPr="008C19C3" w:rsidRDefault="008C19C3" w:rsidP="008C19C3">
      <w:r w:rsidRPr="008C19C3">
        <w:t>Its strongest insight is that </w:t>
      </w:r>
      <w:r w:rsidRPr="008C19C3">
        <w:rPr>
          <w:b/>
          <w:bCs/>
        </w:rPr>
        <w:t>AI agents require a governed world to live in</w:t>
      </w:r>
      <w:r w:rsidRPr="008C19C3">
        <w:t>. Without that, they become scattered assistants operating inside fragmented systems. With it, they can become part of a genuine organizational learning structure.</w:t>
      </w:r>
    </w:p>
    <w:p w14:paraId="15EA8DD6" w14:textId="77777777" w:rsidR="008C19C3" w:rsidRPr="008C19C3" w:rsidRDefault="008C19C3" w:rsidP="008C19C3">
      <w:r w:rsidRPr="008C19C3">
        <w:t>The most important sentence I would extract is:</w:t>
      </w:r>
    </w:p>
    <w:p w14:paraId="62501418" w14:textId="77777777" w:rsidR="008C19C3" w:rsidRPr="008C19C3" w:rsidRDefault="008C19C3" w:rsidP="008C19C3">
      <w:r w:rsidRPr="008C19C3">
        <w:lastRenderedPageBreak/>
        <w:t>Don’t just deploy agents. Build the shared intelligence layer that lets agents act safely, learn responsibly, and serve the organization’s actual mission.</w:t>
      </w:r>
    </w:p>
    <w:p w14:paraId="351FD641" w14:textId="77777777" w:rsidR="008C19C3" w:rsidRPr="008C19C3" w:rsidRDefault="008C19C3" w:rsidP="008C19C3">
      <w:r w:rsidRPr="008C19C3">
        <w:t>For lay readers, I would summarize the whole thing this way:</w:t>
      </w:r>
    </w:p>
    <w:p w14:paraId="216B46EB" w14:textId="77777777" w:rsidR="008C19C3" w:rsidRPr="008C19C3" w:rsidRDefault="008C19C3" w:rsidP="008C19C3">
      <w:r w:rsidRPr="008C19C3">
        <w:t>AI is moving from answering questions to doing work. That creates enormous promise and enormous risk. The organizations that benefit most will be the ones that organize their data, rules, decisions, and human expertise so AI can act with context, oversight, and accountability — rather than creating a swarm of disconnected digital interns with car keys.</w:t>
      </w:r>
    </w:p>
    <w:p w14:paraId="6DE0B64B" w14:textId="77777777" w:rsidR="00E47694" w:rsidRDefault="00E47694"/>
    <w:sectPr w:rsidR="00E4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413C"/>
    <w:multiLevelType w:val="multilevel"/>
    <w:tmpl w:val="D296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E23D8"/>
    <w:multiLevelType w:val="multilevel"/>
    <w:tmpl w:val="A376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37BA2"/>
    <w:multiLevelType w:val="multilevel"/>
    <w:tmpl w:val="7F6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A5614"/>
    <w:multiLevelType w:val="multilevel"/>
    <w:tmpl w:val="235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A24A7"/>
    <w:multiLevelType w:val="multilevel"/>
    <w:tmpl w:val="C94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75DAC"/>
    <w:multiLevelType w:val="multilevel"/>
    <w:tmpl w:val="AEE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14E48"/>
    <w:multiLevelType w:val="multilevel"/>
    <w:tmpl w:val="A59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F447D2"/>
    <w:multiLevelType w:val="multilevel"/>
    <w:tmpl w:val="04C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D678D"/>
    <w:multiLevelType w:val="multilevel"/>
    <w:tmpl w:val="C3F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808">
    <w:abstractNumId w:val="7"/>
  </w:num>
  <w:num w:numId="2" w16cid:durableId="210197130">
    <w:abstractNumId w:val="0"/>
  </w:num>
  <w:num w:numId="3" w16cid:durableId="1973974506">
    <w:abstractNumId w:val="2"/>
  </w:num>
  <w:num w:numId="4" w16cid:durableId="1986661558">
    <w:abstractNumId w:val="5"/>
  </w:num>
  <w:num w:numId="5" w16cid:durableId="551038534">
    <w:abstractNumId w:val="6"/>
  </w:num>
  <w:num w:numId="6" w16cid:durableId="1256938353">
    <w:abstractNumId w:val="8"/>
  </w:num>
  <w:num w:numId="7" w16cid:durableId="1538657305">
    <w:abstractNumId w:val="3"/>
  </w:num>
  <w:num w:numId="8" w16cid:durableId="1087535376">
    <w:abstractNumId w:val="4"/>
  </w:num>
  <w:num w:numId="9" w16cid:durableId="143859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C3"/>
    <w:rsid w:val="002A3304"/>
    <w:rsid w:val="002B675F"/>
    <w:rsid w:val="0039488A"/>
    <w:rsid w:val="00493863"/>
    <w:rsid w:val="005932DA"/>
    <w:rsid w:val="0076572F"/>
    <w:rsid w:val="008B7458"/>
    <w:rsid w:val="008C19C3"/>
    <w:rsid w:val="00A26BFF"/>
    <w:rsid w:val="00DE6F28"/>
    <w:rsid w:val="00E4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2690"/>
  <w15:chartTrackingRefBased/>
  <w15:docId w15:val="{15BDF001-950D-B44B-88B8-3BFC235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9C3"/>
    <w:rPr>
      <w:rFonts w:eastAsiaTheme="majorEastAsia" w:cstheme="majorBidi"/>
      <w:color w:val="272727" w:themeColor="text1" w:themeTint="D8"/>
    </w:rPr>
  </w:style>
  <w:style w:type="paragraph" w:styleId="Title">
    <w:name w:val="Title"/>
    <w:basedOn w:val="Normal"/>
    <w:next w:val="Normal"/>
    <w:link w:val="TitleChar"/>
    <w:uiPriority w:val="10"/>
    <w:qFormat/>
    <w:rsid w:val="008C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9C3"/>
    <w:pPr>
      <w:spacing w:before="160"/>
      <w:jc w:val="center"/>
    </w:pPr>
    <w:rPr>
      <w:i/>
      <w:iCs/>
      <w:color w:val="404040" w:themeColor="text1" w:themeTint="BF"/>
    </w:rPr>
  </w:style>
  <w:style w:type="character" w:customStyle="1" w:styleId="QuoteChar">
    <w:name w:val="Quote Char"/>
    <w:basedOn w:val="DefaultParagraphFont"/>
    <w:link w:val="Quote"/>
    <w:uiPriority w:val="29"/>
    <w:rsid w:val="008C19C3"/>
    <w:rPr>
      <w:i/>
      <w:iCs/>
      <w:color w:val="404040" w:themeColor="text1" w:themeTint="BF"/>
    </w:rPr>
  </w:style>
  <w:style w:type="paragraph" w:styleId="ListParagraph">
    <w:name w:val="List Paragraph"/>
    <w:basedOn w:val="Normal"/>
    <w:uiPriority w:val="34"/>
    <w:qFormat/>
    <w:rsid w:val="008C19C3"/>
    <w:pPr>
      <w:ind w:left="720"/>
      <w:contextualSpacing/>
    </w:pPr>
  </w:style>
  <w:style w:type="character" w:styleId="IntenseEmphasis">
    <w:name w:val="Intense Emphasis"/>
    <w:basedOn w:val="DefaultParagraphFont"/>
    <w:uiPriority w:val="21"/>
    <w:qFormat/>
    <w:rsid w:val="008C19C3"/>
    <w:rPr>
      <w:i/>
      <w:iCs/>
      <w:color w:val="0F4761" w:themeColor="accent1" w:themeShade="BF"/>
    </w:rPr>
  </w:style>
  <w:style w:type="paragraph" w:styleId="IntenseQuote">
    <w:name w:val="Intense Quote"/>
    <w:basedOn w:val="Normal"/>
    <w:next w:val="Normal"/>
    <w:link w:val="IntenseQuoteChar"/>
    <w:uiPriority w:val="30"/>
    <w:qFormat/>
    <w:rsid w:val="008C1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9C3"/>
    <w:rPr>
      <w:i/>
      <w:iCs/>
      <w:color w:val="0F4761" w:themeColor="accent1" w:themeShade="BF"/>
    </w:rPr>
  </w:style>
  <w:style w:type="character" w:styleId="IntenseReference">
    <w:name w:val="Intense Reference"/>
    <w:basedOn w:val="DefaultParagraphFont"/>
    <w:uiPriority w:val="32"/>
    <w:qFormat/>
    <w:rsid w:val="008C1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16</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dc:description/>
  <cp:lastModifiedBy>John Griffith</cp:lastModifiedBy>
  <cp:revision>1</cp:revision>
  <dcterms:created xsi:type="dcterms:W3CDTF">2026-05-31T22:01:00Z</dcterms:created>
  <dcterms:modified xsi:type="dcterms:W3CDTF">2026-06-01T21:38:00Z</dcterms:modified>
</cp:coreProperties>
</file>